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2FCFDA2" w14:textId="723D9849" w:rsidR="009915D0" w:rsidRPr="00B159DA" w:rsidRDefault="009915D0" w:rsidP="009915D0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B159DA">
        <w:rPr>
          <w:rFonts w:asciiTheme="minorHAnsi" w:hAnsiTheme="minorHAnsi" w:cstheme="minorHAnsi"/>
          <w:b/>
          <w:bCs/>
          <w:sz w:val="22"/>
          <w:szCs w:val="22"/>
        </w:rPr>
        <w:t xml:space="preserve">REGULAMIN </w:t>
      </w:r>
      <w:r w:rsidR="00B159DA" w:rsidRPr="00B159DA">
        <w:rPr>
          <w:rFonts w:asciiTheme="minorHAnsi" w:hAnsiTheme="minorHAnsi" w:cstheme="minorHAnsi"/>
          <w:b/>
          <w:bCs/>
          <w:sz w:val="22"/>
          <w:szCs w:val="22"/>
        </w:rPr>
        <w:t>PROJEKTU</w:t>
      </w:r>
    </w:p>
    <w:p w14:paraId="66326518" w14:textId="4380900E" w:rsidR="00B159DA" w:rsidRPr="00687E9E" w:rsidRDefault="003A4FD3" w:rsidP="00B159DA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„</w:t>
      </w:r>
      <w:r w:rsidR="00134529">
        <w:rPr>
          <w:rFonts w:ascii="Calibri" w:hAnsi="Calibri" w:cs="Calibri"/>
          <w:b/>
          <w:bCs/>
        </w:rPr>
        <w:t>Jesteśmy numer JEDEN</w:t>
      </w:r>
      <w:r w:rsidR="00A47F98">
        <w:rPr>
          <w:rFonts w:ascii="Calibri" w:hAnsi="Calibri" w:cs="Calibri"/>
          <w:b/>
          <w:bCs/>
        </w:rPr>
        <w:t>”</w:t>
      </w:r>
    </w:p>
    <w:p w14:paraId="109F7A88" w14:textId="56E44737" w:rsidR="00B159DA" w:rsidRPr="00B159DA" w:rsidRDefault="00B159DA" w:rsidP="00A47F98">
      <w:pPr>
        <w:jc w:val="center"/>
        <w:rPr>
          <w:rFonts w:ascii="Calibri" w:hAnsi="Calibri" w:cs="Calibri"/>
        </w:rPr>
      </w:pPr>
      <w:r w:rsidRPr="00687E9E">
        <w:rPr>
          <w:rFonts w:ascii="Calibri" w:hAnsi="Calibri" w:cs="Calibri"/>
        </w:rPr>
        <w:t xml:space="preserve">Edukacja włączająca w </w:t>
      </w:r>
      <w:r w:rsidR="00687E9E" w:rsidRPr="00687E9E">
        <w:rPr>
          <w:rFonts w:ascii="Calibri" w:hAnsi="Calibri" w:cs="Calibri"/>
        </w:rPr>
        <w:t xml:space="preserve">Szkole Podstawowej </w:t>
      </w:r>
      <w:r w:rsidR="00A7302E">
        <w:rPr>
          <w:rFonts w:ascii="Calibri" w:hAnsi="Calibri" w:cs="Calibri"/>
        </w:rPr>
        <w:t xml:space="preserve">nr </w:t>
      </w:r>
      <w:r w:rsidR="00134529">
        <w:rPr>
          <w:rFonts w:ascii="Calibri" w:hAnsi="Calibri" w:cs="Calibri"/>
        </w:rPr>
        <w:t>1</w:t>
      </w:r>
      <w:r w:rsidR="004B0ECC">
        <w:rPr>
          <w:rFonts w:ascii="Calibri" w:hAnsi="Calibri" w:cs="Calibri"/>
        </w:rPr>
        <w:t xml:space="preserve"> </w:t>
      </w:r>
      <w:r w:rsidRPr="00687E9E">
        <w:rPr>
          <w:rFonts w:ascii="Calibri" w:hAnsi="Calibri" w:cs="Calibri"/>
        </w:rPr>
        <w:t xml:space="preserve">w </w:t>
      </w:r>
      <w:r w:rsidR="00134529">
        <w:rPr>
          <w:rFonts w:ascii="Calibri" w:hAnsi="Calibri" w:cs="Calibri"/>
        </w:rPr>
        <w:t>Pszowie</w:t>
      </w:r>
    </w:p>
    <w:p w14:paraId="2FB695EF" w14:textId="77777777" w:rsidR="009915D0" w:rsidRDefault="009915D0" w:rsidP="00A158EC">
      <w:pPr>
        <w:rPr>
          <w:rFonts w:asciiTheme="minorHAnsi" w:hAnsiTheme="minorHAnsi" w:cstheme="minorHAnsi"/>
          <w:sz w:val="20"/>
          <w:szCs w:val="20"/>
        </w:rPr>
      </w:pPr>
    </w:p>
    <w:p w14:paraId="283C4FD8" w14:textId="77777777" w:rsidR="009915D0" w:rsidRPr="00A158EC" w:rsidRDefault="009915D0" w:rsidP="00A158EC">
      <w:pPr>
        <w:pStyle w:val="Default"/>
        <w:spacing w:after="60"/>
        <w:jc w:val="center"/>
        <w:rPr>
          <w:rFonts w:asciiTheme="minorHAnsi" w:hAnsiTheme="minorHAnsi" w:cstheme="minorHAnsi"/>
          <w:b/>
          <w:bCs/>
          <w:color w:val="auto"/>
          <w:sz w:val="20"/>
          <w:szCs w:val="20"/>
        </w:rPr>
      </w:pPr>
      <w:r w:rsidRPr="00A158EC">
        <w:rPr>
          <w:rFonts w:asciiTheme="minorHAnsi" w:hAnsiTheme="minorHAnsi" w:cstheme="minorHAnsi"/>
          <w:b/>
          <w:bCs/>
          <w:color w:val="auto"/>
          <w:sz w:val="20"/>
          <w:szCs w:val="20"/>
        </w:rPr>
        <w:t xml:space="preserve">§ 1 </w:t>
      </w:r>
    </w:p>
    <w:p w14:paraId="3CB187D5" w14:textId="18CF812E" w:rsidR="009915D0" w:rsidRPr="00FC5246" w:rsidRDefault="009915D0" w:rsidP="00FC5246">
      <w:pPr>
        <w:pStyle w:val="Nagwek3"/>
        <w:spacing w:before="0" w:after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>Dokumenty programowe i Definicje</w:t>
      </w:r>
    </w:p>
    <w:p w14:paraId="01B4CE59" w14:textId="72FB682F" w:rsidR="009915D0" w:rsidRPr="0006047F" w:rsidRDefault="009915D0">
      <w:pPr>
        <w:pStyle w:val="Akapitzlist"/>
        <w:numPr>
          <w:ilvl w:val="6"/>
          <w:numId w:val="2"/>
        </w:numPr>
        <w:spacing w:after="60"/>
        <w:ind w:left="426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 xml:space="preserve">Niniejszy Regulamin, tak jak Projekt został opracowany w oparciu o aktualnie obowiązujące akty prawne, </w:t>
      </w:r>
      <w:r w:rsidRPr="0006047F">
        <w:rPr>
          <w:rFonts w:asciiTheme="minorHAnsi" w:hAnsiTheme="minorHAnsi" w:cstheme="minorHAnsi"/>
          <w:sz w:val="20"/>
          <w:szCs w:val="20"/>
        </w:rPr>
        <w:br/>
        <w:t>w szczególności:</w:t>
      </w:r>
    </w:p>
    <w:p w14:paraId="6D082C84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i/>
          <w:szCs w:val="20"/>
        </w:rPr>
      </w:pPr>
      <w:r w:rsidRPr="0006047F">
        <w:rPr>
          <w:rFonts w:asciiTheme="minorHAnsi" w:hAnsiTheme="minorHAnsi" w:cstheme="minorHAnsi"/>
          <w:szCs w:val="20"/>
        </w:rPr>
        <w:t>Traktatu o funkcjonowaniu Unii Europejskiej (</w:t>
      </w:r>
      <w:r w:rsidRPr="0006047F">
        <w:rPr>
          <w:rStyle w:val="Uwydatnienie"/>
          <w:rFonts w:asciiTheme="minorHAnsi" w:hAnsiTheme="minorHAnsi" w:cstheme="minorHAnsi"/>
          <w:iCs/>
          <w:szCs w:val="20"/>
        </w:rPr>
        <w:t>Dz. Urz. C 326 z 26.10.2012)</w:t>
      </w:r>
      <w:r w:rsidRPr="0006047F">
        <w:rPr>
          <w:rFonts w:asciiTheme="minorHAnsi" w:hAnsiTheme="minorHAnsi" w:cstheme="minorHAnsi"/>
          <w:i/>
          <w:szCs w:val="20"/>
        </w:rPr>
        <w:t>;</w:t>
      </w:r>
    </w:p>
    <w:p w14:paraId="6DA0A761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Rozporządzenia Parlamentu Europejskiego i Rady (UE) 2021/1060 z dnia 24 czerwca 2021 r. ustanawiającego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 (Dz. Urz. UE L. 231/159 z 30.06.2021);- zwanego dalej rozporządzeniem ogólnym;</w:t>
      </w:r>
    </w:p>
    <w:p w14:paraId="474235F0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Rozporządzenia Parlamentu Europejskiego i Rady (UE) 2021/1057 z dnia 24 czerwca 2021 r. ustanawiające Europejski Fundusz Społeczny Plus (EFS+) oraz uchylające rozporządzenie (UE) nr 1296/2013 (Dz. Urz. UE L. 231/21 z 30.06.2021), zwanego dalej rozporządzeniem EFS+;</w:t>
      </w:r>
    </w:p>
    <w:p w14:paraId="521C2236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Rozporządzenia Komisji (UE) nr 1407/2013 z dnia 18 grudnia 2013 r. w sprawie stosowania art. 107 i 108 Traktatu o funkcjonowaniu Unii Europejskiej do pomocy de </w:t>
      </w:r>
      <w:proofErr w:type="spellStart"/>
      <w:r w:rsidRPr="0006047F">
        <w:rPr>
          <w:rFonts w:asciiTheme="minorHAnsi" w:hAnsiTheme="minorHAnsi" w:cstheme="minorHAnsi"/>
          <w:szCs w:val="20"/>
        </w:rPr>
        <w:t>minimis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 (Dz. Urz. UE L. 352 z 24.12.2013);</w:t>
      </w:r>
    </w:p>
    <w:p w14:paraId="1C594C48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Rozporządzenia Komisji (UE) nr 651/2014 z dnia 17 czerwca 2014 r. uznające niektóre rodzaje pomocy za zgodne z rynkiem wewnętrznym w zastosowaniu art. 107 i 108 Traktatu (Dz. Urz. UE L. 187 z 26.06.2014 z późn.zm.);</w:t>
      </w:r>
    </w:p>
    <w:p w14:paraId="28D037C1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Rozporządzenia Parlamentu Europejskiego i Rady (UE) 2016/679 z dnia 27 kwietnia 2016 </w:t>
      </w:r>
      <w:proofErr w:type="spellStart"/>
      <w:r w:rsidRPr="0006047F">
        <w:rPr>
          <w:rFonts w:asciiTheme="minorHAnsi" w:hAnsiTheme="minorHAnsi" w:cstheme="minorHAnsi"/>
          <w:szCs w:val="20"/>
        </w:rPr>
        <w:t>r.w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 sprawie ochrony osób fizycznych w związku z przetwarzaniem danych osobowych i w sprawie swobodnego przepływu takich danych oraz uchylenia dyrektywy 95/46/WE (ogólne rozporządzenie o ochronie danych), Dz. U. UE L. 119 z 4 maja 2016 r. wraz ze sprostowaniem z dnia 19.04.2018 r., zwanego dalej „RODO”;</w:t>
      </w:r>
    </w:p>
    <w:p w14:paraId="56F7B989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Rozporządzenie Ministra Funduszy i Polityki Regionalnej z dnia 20 grudnia 2022 r. w sprawie udzielania pomocy de </w:t>
      </w:r>
      <w:proofErr w:type="spellStart"/>
      <w:r w:rsidRPr="0006047F">
        <w:rPr>
          <w:rFonts w:asciiTheme="minorHAnsi" w:hAnsiTheme="minorHAnsi" w:cstheme="minorHAnsi"/>
          <w:szCs w:val="20"/>
        </w:rPr>
        <w:t>minimis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 oraz pomocy publicznej w ramach programów finansowanych z Europejskiego Funduszu Społecznego Plus (EFS+) na lata 2021-2027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Dz.U. 2022 poz. 2782);</w:t>
      </w:r>
    </w:p>
    <w:p w14:paraId="78958F1D" w14:textId="77777777" w:rsidR="009915D0" w:rsidRPr="0006047F" w:rsidRDefault="009915D0">
      <w:pPr>
        <w:numPr>
          <w:ilvl w:val="1"/>
          <w:numId w:val="6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Ustawy z dnia 28 kwietnia 2022 r. o zasadach realizacji </w:t>
      </w:r>
      <w:proofErr w:type="gramStart"/>
      <w:r w:rsidRPr="0006047F">
        <w:rPr>
          <w:rFonts w:asciiTheme="minorHAnsi" w:hAnsiTheme="minorHAnsi" w:cstheme="minorHAnsi"/>
          <w:kern w:val="3"/>
          <w:sz w:val="20"/>
          <w:szCs w:val="20"/>
        </w:rPr>
        <w:t>zadań  finansowanych</w:t>
      </w:r>
      <w:proofErr w:type="gramEnd"/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w perspektywie finansowej 2021-2027(</w:t>
      </w:r>
      <w:proofErr w:type="spellStart"/>
      <w:r w:rsidRPr="0006047F">
        <w:rPr>
          <w:rFonts w:asciiTheme="minorHAnsi" w:hAnsiTheme="minorHAnsi" w:cstheme="minorHAnsi"/>
          <w:kern w:val="3"/>
          <w:sz w:val="20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. Dz. U. z 2022 r., poz. 1079) - </w:t>
      </w:r>
      <w:r w:rsidRPr="0006047F">
        <w:rPr>
          <w:rFonts w:asciiTheme="minorHAnsi" w:hAnsiTheme="minorHAnsi" w:cstheme="minorHAnsi"/>
          <w:sz w:val="20"/>
          <w:szCs w:val="20"/>
        </w:rPr>
        <w:t>zwanej dalej ustawą wdrożeniową;</w:t>
      </w:r>
    </w:p>
    <w:p w14:paraId="1CA03D47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27 sierpnia 2009 r. o finansach publicznych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. Dz. U. 2022 r., poz. 1634 z </w:t>
      </w:r>
      <w:proofErr w:type="spellStart"/>
      <w:r w:rsidRPr="0006047F">
        <w:rPr>
          <w:rFonts w:asciiTheme="minorHAnsi" w:hAnsiTheme="minorHAnsi" w:cstheme="minorHAnsi"/>
          <w:szCs w:val="20"/>
        </w:rPr>
        <w:t>późn</w:t>
      </w:r>
      <w:proofErr w:type="spellEnd"/>
      <w:r w:rsidRPr="0006047F">
        <w:rPr>
          <w:rFonts w:asciiTheme="minorHAnsi" w:hAnsiTheme="minorHAnsi" w:cstheme="minorHAnsi"/>
          <w:szCs w:val="20"/>
        </w:rPr>
        <w:t>. zm.) – zwana dalej UFP;</w:t>
      </w:r>
    </w:p>
    <w:p w14:paraId="4A5B9C4B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 Ustawy z dnia 11 września 2019 r. Prawo zamówień publicznych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 U. z 2022 r. poz. 1710) – zwana dalej PZP;</w:t>
      </w:r>
    </w:p>
    <w:p w14:paraId="3787B85F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23 kwietnia 1964 r. - Kodeks cywilny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 U. z 2022 r. poz. 1360);</w:t>
      </w:r>
    </w:p>
    <w:p w14:paraId="6CB8E728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29 września 1994 r. o rachunkowości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. Dz. U. z 2021 r. poz. 217 z </w:t>
      </w:r>
      <w:proofErr w:type="spellStart"/>
      <w:r w:rsidRPr="0006047F">
        <w:rPr>
          <w:rFonts w:asciiTheme="minorHAnsi" w:hAnsiTheme="minorHAnsi" w:cstheme="minorHAnsi"/>
          <w:szCs w:val="20"/>
        </w:rPr>
        <w:t>późn</w:t>
      </w:r>
      <w:proofErr w:type="spellEnd"/>
      <w:r w:rsidRPr="0006047F">
        <w:rPr>
          <w:rFonts w:asciiTheme="minorHAnsi" w:hAnsiTheme="minorHAnsi" w:cstheme="minorHAnsi"/>
          <w:szCs w:val="20"/>
        </w:rPr>
        <w:t>. zm.);</w:t>
      </w:r>
    </w:p>
    <w:p w14:paraId="0C88D0C9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z dnia 11 marca 2004 r. o podatku od towarów i usług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Dz.U. z 2022 r. poz. 931);</w:t>
      </w:r>
    </w:p>
    <w:p w14:paraId="77BE6E08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Style w:val="Uwydatnienie"/>
          <w:rFonts w:asciiTheme="minorHAnsi" w:hAnsiTheme="minorHAnsi" w:cstheme="minorHAnsi"/>
          <w:i w:val="0"/>
          <w:szCs w:val="20"/>
        </w:rPr>
      </w:pPr>
      <w:r w:rsidRPr="0006047F">
        <w:rPr>
          <w:rStyle w:val="Uwydatnienie"/>
          <w:rFonts w:asciiTheme="minorHAnsi" w:hAnsiTheme="minorHAnsi" w:cstheme="minorHAnsi"/>
          <w:szCs w:val="20"/>
        </w:rPr>
        <w:t>Ustawy z dnia 30 kwietnia 2004 r. o postępowaniu w sprawach dotyczących pomocy publicznej (</w:t>
      </w:r>
      <w:proofErr w:type="spellStart"/>
      <w:r w:rsidRPr="0006047F">
        <w:rPr>
          <w:rStyle w:val="Uwydatnienie"/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Style w:val="Uwydatnienie"/>
          <w:rFonts w:asciiTheme="minorHAnsi" w:hAnsiTheme="minorHAnsi" w:cstheme="minorHAnsi"/>
          <w:szCs w:val="20"/>
        </w:rPr>
        <w:t xml:space="preserve">. Dz. U. z 2021 r. poz. 743 z </w:t>
      </w:r>
      <w:proofErr w:type="spellStart"/>
      <w:r w:rsidRPr="0006047F">
        <w:rPr>
          <w:rStyle w:val="Uwydatnienie"/>
          <w:rFonts w:asciiTheme="minorHAnsi" w:hAnsiTheme="minorHAnsi" w:cstheme="minorHAnsi"/>
          <w:szCs w:val="20"/>
        </w:rPr>
        <w:t>późn</w:t>
      </w:r>
      <w:proofErr w:type="spellEnd"/>
      <w:r w:rsidRPr="0006047F">
        <w:rPr>
          <w:rStyle w:val="Uwydatnienie"/>
          <w:rFonts w:asciiTheme="minorHAnsi" w:hAnsiTheme="minorHAnsi" w:cstheme="minorHAnsi"/>
          <w:szCs w:val="20"/>
        </w:rPr>
        <w:t>. zm.);</w:t>
      </w:r>
    </w:p>
    <w:p w14:paraId="5F901FE4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Style w:val="Uwydatnienie"/>
          <w:rFonts w:asciiTheme="minorHAnsi" w:hAnsiTheme="minorHAnsi" w:cstheme="minorHAnsi"/>
          <w:i w:val="0"/>
          <w:szCs w:val="20"/>
        </w:rPr>
      </w:pPr>
      <w:r w:rsidRPr="0006047F">
        <w:rPr>
          <w:rStyle w:val="Uwydatnienie"/>
          <w:rFonts w:asciiTheme="minorHAnsi" w:hAnsiTheme="minorHAnsi" w:cstheme="minorHAnsi"/>
          <w:szCs w:val="20"/>
        </w:rPr>
        <w:t>Ustawa z dnia 10 maja 2018 r. o ochronie danych osobowych (</w:t>
      </w:r>
      <w:proofErr w:type="spellStart"/>
      <w:r w:rsidRPr="0006047F">
        <w:rPr>
          <w:rStyle w:val="Uwydatnienie"/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Style w:val="Uwydatnienie"/>
          <w:rFonts w:asciiTheme="minorHAnsi" w:hAnsiTheme="minorHAnsi" w:cstheme="minorHAnsi"/>
          <w:szCs w:val="20"/>
        </w:rPr>
        <w:t>. Dz.U. 2019 poz. 1781);</w:t>
      </w:r>
    </w:p>
    <w:p w14:paraId="372458C0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Programu Fundusze Europejskie dla Śląskiego 2021-2027 zaakceptowanego decyzją wykonawczą Komisji Europejskiej nr C (2022)9041 z 5 grudnia 2022 r. i przyjętego przez Zarząd Województwa Śląskiego uchwałą nr 2267/382/VI/2022 z 15 grudnia 2022 r., zwanego dalej FESL.</w:t>
      </w:r>
    </w:p>
    <w:p w14:paraId="09BBB373" w14:textId="77777777" w:rsidR="009915D0" w:rsidRPr="0006047F" w:rsidRDefault="009915D0">
      <w:pPr>
        <w:pStyle w:val="Default"/>
        <w:numPr>
          <w:ilvl w:val="0"/>
          <w:numId w:val="6"/>
        </w:numPr>
        <w:spacing w:after="60"/>
        <w:rPr>
          <w:rFonts w:asciiTheme="minorHAnsi" w:hAnsiTheme="minorHAnsi" w:cstheme="minorHAnsi"/>
          <w:color w:val="auto"/>
          <w:sz w:val="20"/>
          <w:szCs w:val="20"/>
        </w:rPr>
      </w:pPr>
      <w:r w:rsidRPr="0006047F">
        <w:rPr>
          <w:rFonts w:asciiTheme="minorHAnsi" w:hAnsiTheme="minorHAnsi" w:cstheme="minorHAnsi"/>
          <w:color w:val="auto"/>
          <w:sz w:val="20"/>
          <w:szCs w:val="20"/>
        </w:rPr>
        <w:t>Użyte w niniejszym Regulaminie pojęcia oznaczają:</w:t>
      </w:r>
    </w:p>
    <w:p w14:paraId="23557C6F" w14:textId="35E3EB2D" w:rsidR="004B0ECC" w:rsidRDefault="0006047F" w:rsidP="004B0ECC">
      <w:pPr>
        <w:numPr>
          <w:ilvl w:val="0"/>
          <w:numId w:val="7"/>
        </w:numPr>
        <w:spacing w:after="60"/>
        <w:rPr>
          <w:rFonts w:asciiTheme="minorHAnsi" w:hAnsiTheme="minorHAnsi" w:cstheme="minorHAnsi"/>
          <w:kern w:val="3"/>
          <w:sz w:val="20"/>
          <w:szCs w:val="20"/>
        </w:rPr>
      </w:pPr>
      <w:r w:rsidRPr="0006047F">
        <w:rPr>
          <w:rFonts w:asciiTheme="minorHAnsi" w:hAnsiTheme="minorHAnsi" w:cstheme="minorHAnsi"/>
          <w:b/>
          <w:bCs/>
          <w:kern w:val="3"/>
          <w:sz w:val="20"/>
          <w:szCs w:val="20"/>
        </w:rPr>
        <w:t>Wnioskodawca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>
        <w:rPr>
          <w:rFonts w:asciiTheme="minorHAnsi" w:hAnsiTheme="minorHAnsi" w:cstheme="minorHAnsi"/>
          <w:kern w:val="3"/>
          <w:sz w:val="20"/>
          <w:szCs w:val="20"/>
        </w:rPr>
        <w:t>–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>
        <w:rPr>
          <w:rFonts w:asciiTheme="minorHAnsi" w:hAnsiTheme="minorHAnsi" w:cstheme="minorHAnsi"/>
          <w:kern w:val="3"/>
          <w:sz w:val="20"/>
          <w:szCs w:val="20"/>
        </w:rPr>
        <w:t>Miast</w:t>
      </w:r>
      <w:r w:rsidR="0025031F">
        <w:rPr>
          <w:rFonts w:asciiTheme="minorHAnsi" w:hAnsiTheme="minorHAnsi" w:cstheme="minorHAnsi"/>
          <w:kern w:val="3"/>
          <w:sz w:val="20"/>
          <w:szCs w:val="20"/>
        </w:rPr>
        <w:t>o</w:t>
      </w:r>
      <w:r w:rsidR="00134529">
        <w:rPr>
          <w:rFonts w:asciiTheme="minorHAnsi" w:hAnsiTheme="minorHAnsi" w:cstheme="minorHAnsi"/>
          <w:kern w:val="3"/>
          <w:sz w:val="20"/>
          <w:szCs w:val="20"/>
        </w:rPr>
        <w:t xml:space="preserve"> Pszów</w:t>
      </w:r>
    </w:p>
    <w:p w14:paraId="1D1F2928" w14:textId="5D53BCDE" w:rsidR="00B159DA" w:rsidRPr="004B0ECC" w:rsidRDefault="0006047F" w:rsidP="004B0ECC">
      <w:pPr>
        <w:numPr>
          <w:ilvl w:val="0"/>
          <w:numId w:val="7"/>
        </w:numPr>
        <w:spacing w:after="60"/>
        <w:rPr>
          <w:rFonts w:asciiTheme="minorHAnsi" w:hAnsiTheme="minorHAnsi" w:cstheme="minorHAnsi"/>
          <w:kern w:val="3"/>
          <w:sz w:val="20"/>
          <w:szCs w:val="20"/>
        </w:rPr>
      </w:pPr>
      <w:r w:rsidRPr="004B0ECC">
        <w:rPr>
          <w:rFonts w:asciiTheme="minorHAnsi" w:hAnsiTheme="minorHAnsi" w:cstheme="minorHAnsi"/>
          <w:b/>
          <w:bCs/>
          <w:kern w:val="3"/>
          <w:sz w:val="20"/>
          <w:szCs w:val="20"/>
        </w:rPr>
        <w:t>Podmiot realizujący/</w:t>
      </w:r>
      <w:r w:rsidR="0025031F" w:rsidRPr="004B0ECC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 </w:t>
      </w:r>
      <w:r w:rsidRPr="004B0ECC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Szkoła </w:t>
      </w:r>
      <w:r w:rsidRPr="004B0ECC">
        <w:rPr>
          <w:rFonts w:asciiTheme="minorHAnsi" w:hAnsiTheme="minorHAnsi" w:cstheme="minorHAnsi"/>
          <w:kern w:val="3"/>
          <w:sz w:val="20"/>
          <w:szCs w:val="20"/>
        </w:rPr>
        <w:t xml:space="preserve">– </w:t>
      </w:r>
      <w:r w:rsidR="00B159DA" w:rsidRPr="004B0ECC">
        <w:rPr>
          <w:rFonts w:asciiTheme="minorHAnsi" w:hAnsiTheme="minorHAnsi" w:cstheme="minorHAnsi"/>
          <w:kern w:val="3"/>
          <w:sz w:val="20"/>
          <w:szCs w:val="20"/>
        </w:rPr>
        <w:t xml:space="preserve">nasza szkoła </w:t>
      </w:r>
      <w:r w:rsidR="00837E5E" w:rsidRPr="004B0ECC">
        <w:rPr>
          <w:rFonts w:asciiTheme="minorHAnsi" w:hAnsiTheme="minorHAnsi" w:cstheme="minorHAnsi"/>
          <w:kern w:val="3"/>
          <w:sz w:val="20"/>
          <w:szCs w:val="20"/>
        </w:rPr>
        <w:t xml:space="preserve">– </w:t>
      </w:r>
      <w:r w:rsidR="004B0ECC" w:rsidRPr="004B0ECC">
        <w:rPr>
          <w:rFonts w:ascii="Calibri" w:hAnsi="Calibri" w:cs="Calibri"/>
          <w:sz w:val="20"/>
          <w:szCs w:val="20"/>
        </w:rPr>
        <w:t>Szko</w:t>
      </w:r>
      <w:r w:rsidR="004B0ECC" w:rsidRPr="004B0ECC">
        <w:rPr>
          <w:rFonts w:ascii="Calibri" w:hAnsi="Calibri" w:cs="Calibri"/>
          <w:sz w:val="20"/>
          <w:szCs w:val="20"/>
        </w:rPr>
        <w:t>ła</w:t>
      </w:r>
      <w:r w:rsidR="004B0ECC" w:rsidRPr="004B0ECC">
        <w:rPr>
          <w:rFonts w:ascii="Calibri" w:hAnsi="Calibri" w:cs="Calibri"/>
          <w:sz w:val="20"/>
          <w:szCs w:val="20"/>
        </w:rPr>
        <w:t xml:space="preserve"> Podstawow</w:t>
      </w:r>
      <w:r w:rsidR="004B0ECC" w:rsidRPr="004B0ECC">
        <w:rPr>
          <w:rFonts w:ascii="Calibri" w:hAnsi="Calibri" w:cs="Calibri"/>
          <w:sz w:val="20"/>
          <w:szCs w:val="20"/>
        </w:rPr>
        <w:t>a</w:t>
      </w:r>
      <w:r w:rsidR="004B0ECC" w:rsidRPr="004B0ECC">
        <w:rPr>
          <w:rFonts w:ascii="Calibri" w:hAnsi="Calibri" w:cs="Calibri"/>
          <w:sz w:val="20"/>
          <w:szCs w:val="20"/>
        </w:rPr>
        <w:t xml:space="preserve"> </w:t>
      </w:r>
      <w:r w:rsidR="00A7302E">
        <w:rPr>
          <w:rFonts w:ascii="Calibri" w:hAnsi="Calibri" w:cs="Calibri"/>
          <w:sz w:val="20"/>
          <w:szCs w:val="20"/>
        </w:rPr>
        <w:t xml:space="preserve">nr </w:t>
      </w:r>
      <w:r w:rsidR="008B0186">
        <w:rPr>
          <w:rFonts w:ascii="Calibri" w:hAnsi="Calibri" w:cs="Calibri"/>
          <w:sz w:val="20"/>
          <w:szCs w:val="20"/>
        </w:rPr>
        <w:t>1</w:t>
      </w:r>
      <w:r w:rsidR="00F50A09">
        <w:rPr>
          <w:rFonts w:ascii="Calibri" w:hAnsi="Calibri" w:cs="Calibri"/>
          <w:sz w:val="20"/>
          <w:szCs w:val="20"/>
        </w:rPr>
        <w:t xml:space="preserve"> </w:t>
      </w:r>
      <w:r w:rsidR="004B0ECC" w:rsidRPr="004B0ECC">
        <w:rPr>
          <w:rFonts w:ascii="Calibri" w:hAnsi="Calibri" w:cs="Calibri"/>
          <w:sz w:val="20"/>
          <w:szCs w:val="20"/>
        </w:rPr>
        <w:t xml:space="preserve">w </w:t>
      </w:r>
      <w:r w:rsidR="00134529">
        <w:rPr>
          <w:rFonts w:ascii="Calibri" w:hAnsi="Calibri" w:cs="Calibri"/>
          <w:sz w:val="20"/>
          <w:szCs w:val="20"/>
        </w:rPr>
        <w:t>Pszowie</w:t>
      </w:r>
    </w:p>
    <w:p w14:paraId="0F73A933" w14:textId="11A2919F" w:rsidR="0006047F" w:rsidRPr="00B159DA" w:rsidRDefault="0006047F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837E5E">
        <w:rPr>
          <w:rFonts w:asciiTheme="minorHAnsi" w:hAnsiTheme="minorHAnsi" w:cstheme="minorHAnsi"/>
          <w:b/>
          <w:bCs/>
          <w:kern w:val="3"/>
          <w:sz w:val="20"/>
          <w:szCs w:val="20"/>
        </w:rPr>
        <w:lastRenderedPageBreak/>
        <w:t>Projekt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– projekt </w:t>
      </w:r>
      <w:r w:rsidR="00A7302E">
        <w:rPr>
          <w:rFonts w:asciiTheme="minorHAnsi" w:hAnsiTheme="minorHAnsi" w:cstheme="minorHAnsi"/>
          <w:kern w:val="3"/>
          <w:sz w:val="20"/>
          <w:szCs w:val="20"/>
        </w:rPr>
        <w:t>„</w:t>
      </w:r>
      <w:r w:rsidR="00134529">
        <w:rPr>
          <w:rFonts w:asciiTheme="minorHAnsi" w:hAnsiTheme="minorHAnsi" w:cstheme="minorHAnsi"/>
          <w:kern w:val="3"/>
          <w:sz w:val="20"/>
          <w:szCs w:val="20"/>
        </w:rPr>
        <w:t>Jesteśmy numer JEDEN</w:t>
      </w:r>
      <w:r w:rsidR="00A7302E">
        <w:rPr>
          <w:rFonts w:asciiTheme="minorHAnsi" w:hAnsiTheme="minorHAnsi" w:cstheme="minorHAnsi"/>
          <w:kern w:val="3"/>
          <w:sz w:val="20"/>
          <w:szCs w:val="20"/>
        </w:rPr>
        <w:t>”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 xml:space="preserve"> Edukacja włączająca w </w:t>
      </w:r>
      <w:r w:rsidR="00837E5E" w:rsidRPr="00837E5E">
        <w:rPr>
          <w:rFonts w:asciiTheme="minorHAnsi" w:hAnsiTheme="minorHAnsi" w:cstheme="minorHAnsi"/>
          <w:kern w:val="3"/>
          <w:sz w:val="20"/>
          <w:szCs w:val="20"/>
        </w:rPr>
        <w:t xml:space="preserve">Szkole Podstawowej nr </w:t>
      </w:r>
      <w:r w:rsidR="008B0186">
        <w:rPr>
          <w:rFonts w:asciiTheme="minorHAnsi" w:hAnsiTheme="minorHAnsi" w:cstheme="minorHAnsi"/>
          <w:kern w:val="3"/>
          <w:sz w:val="20"/>
          <w:szCs w:val="20"/>
        </w:rPr>
        <w:t>1</w:t>
      </w:r>
      <w:r w:rsidR="00A47F98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="00837E5E" w:rsidRPr="00837E5E">
        <w:rPr>
          <w:rFonts w:asciiTheme="minorHAnsi" w:hAnsiTheme="minorHAnsi" w:cstheme="minorHAnsi"/>
          <w:kern w:val="3"/>
          <w:sz w:val="20"/>
          <w:szCs w:val="20"/>
        </w:rPr>
        <w:t xml:space="preserve">w </w:t>
      </w:r>
      <w:r w:rsidR="00134529">
        <w:rPr>
          <w:rFonts w:asciiTheme="minorHAnsi" w:hAnsiTheme="minorHAnsi" w:cstheme="minorHAnsi"/>
          <w:kern w:val="3"/>
          <w:sz w:val="20"/>
          <w:szCs w:val="20"/>
        </w:rPr>
        <w:t>Pszowie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realizowany przez Wnioskodawcę i </w:t>
      </w:r>
      <w:r w:rsidR="0025031F" w:rsidRPr="00837E5E">
        <w:rPr>
          <w:rFonts w:asciiTheme="minorHAnsi" w:hAnsiTheme="minorHAnsi" w:cstheme="minorHAnsi"/>
          <w:kern w:val="3"/>
          <w:sz w:val="20"/>
          <w:szCs w:val="20"/>
        </w:rPr>
        <w:t>Podmiot Realizujący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, w okresie od 1 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>września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2024 r. do 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>30 czerwca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202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>6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r. </w:t>
      </w:r>
      <w:r w:rsidR="00837E5E" w:rsidRPr="00837E5E">
        <w:rPr>
          <w:rFonts w:asciiTheme="minorHAnsi" w:hAnsiTheme="minorHAnsi" w:cstheme="minorHAnsi"/>
          <w:kern w:val="3"/>
          <w:sz w:val="20"/>
          <w:szCs w:val="20"/>
        </w:rPr>
        <w:t>Projekt</w:t>
      </w:r>
      <w:r w:rsidR="00837E5E">
        <w:rPr>
          <w:rFonts w:asciiTheme="minorHAnsi" w:hAnsiTheme="minorHAnsi" w:cstheme="minorHAnsi"/>
          <w:kern w:val="3"/>
          <w:sz w:val="20"/>
          <w:szCs w:val="20"/>
        </w:rPr>
        <w:t xml:space="preserve"> jest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 xml:space="preserve"> współfinansowany ze środków Unii Europejskiej w ramach Europejskiego Funduszu Społecznego Plus - w ramach Programu Fundusze Europejskie dla Śląskiego 2021-2027, PRIORYTET FESL.06 Fundusze Europejskie dla edukacji, DZIAŁANIE 6.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2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 xml:space="preserve"> Kształcenie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ogólne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, TYP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: Edukacja włączająca w kształceniu ogólnym.</w:t>
      </w:r>
    </w:p>
    <w:p w14:paraId="4287ECA5" w14:textId="77777777" w:rsidR="00B159DA" w:rsidRDefault="0006047F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06047F">
        <w:rPr>
          <w:rFonts w:asciiTheme="minorHAnsi" w:hAnsiTheme="minorHAnsi" w:cstheme="minorHAnsi"/>
          <w:b/>
          <w:bCs/>
          <w:kern w:val="3"/>
          <w:sz w:val="20"/>
          <w:szCs w:val="20"/>
        </w:rPr>
        <w:t>Potencjalny uczestnik projektu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–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uczeń/uczennica naszej Szkoły, który/a w trakcie rekrutacji 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ubiega się o zakwalifikowanie do udziału w projekcie i złożył</w:t>
      </w:r>
      <w:r>
        <w:rPr>
          <w:rFonts w:asciiTheme="minorHAnsi" w:hAnsiTheme="minorHAnsi" w:cstheme="minorHAnsi"/>
          <w:kern w:val="3"/>
          <w:sz w:val="20"/>
          <w:szCs w:val="20"/>
        </w:rPr>
        <w:t>/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a Formularz zgłoszeniowy wraz z wymaganymi dokumentami oraz spełnia wymogi wskazane w niniejszym Regulaminie.</w:t>
      </w:r>
    </w:p>
    <w:p w14:paraId="2A879709" w14:textId="48DB7405" w:rsidR="00B159DA" w:rsidRPr="00B159DA" w:rsidRDefault="00B159DA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Uczeń ze specjalnymi potrzebami i edukacyjnymi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– uczeń z indywidualnymi potrzebami rozwojowymi i edukacyjnymi o których mowa w rozporządzeniu Ministra Edukacji Narodowej z dnia 9 sierpnia 2017 r. w sprawie zasad organizacji i udzielania pomocy psychologiczno-pedagogicznej w publicznych przedszkolach, szkołach i placówkach.</w:t>
      </w:r>
    </w:p>
    <w:p w14:paraId="29801A79" w14:textId="049D965A" w:rsidR="00B159DA" w:rsidRPr="00B159DA" w:rsidRDefault="00B159DA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>
        <w:rPr>
          <w:rFonts w:asciiTheme="minorHAnsi" w:hAnsiTheme="minorHAnsi" w:cstheme="minorHAnsi"/>
          <w:b/>
          <w:bCs/>
          <w:kern w:val="3"/>
          <w:sz w:val="20"/>
          <w:szCs w:val="20"/>
        </w:rPr>
        <w:t>Uczeń/</w:t>
      </w:r>
      <w:r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>Osoba z niepełnosprawnością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 xml:space="preserve"> – osoba z niepełnosprawnością w rozumieniu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wytycznych ministra właściwego do spraw rozwoju regionalnego dotyczących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realizacji zasad równościowych w ramach funduszy unijnych na lata 2021–2027 lub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uczeń albo dziecko w wieku przedszkolnym posiadający orzeczenie o potrzebie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kształcenia specjalnego wydane ze względu na dany rodzaj niepełnosprawności lub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dzieci i młodzież posiadające orzeczenia o potrzebie zajęć rewalidacyjno-wychowawczych wydawane ze względu na niepełnosprawność intelektualną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w stopniu głębokim. Orzeczenia uczniów, dzieci lub młodzieży są wydawane przez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zespół orzekający działający w publicznej poradni psychologiczno-pedagogicznej,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w tym poradni specjalistycznej;</w:t>
      </w:r>
    </w:p>
    <w:p w14:paraId="121E6C29" w14:textId="4A3E384E" w:rsidR="0006047F" w:rsidRDefault="0006047F" w:rsidP="00B159DA">
      <w:pPr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06047F">
        <w:rPr>
          <w:rFonts w:asciiTheme="minorHAnsi" w:hAnsiTheme="minorHAnsi" w:cstheme="minorHAnsi"/>
          <w:b/>
          <w:bCs/>
          <w:kern w:val="3"/>
          <w:sz w:val="20"/>
          <w:szCs w:val="20"/>
        </w:rPr>
        <w:t>Uczestnik projektu (UP)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– 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uczeń/uczennica naszej Szkoły, który/a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 xml:space="preserve">spełnia warunki rekrutacji, 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został</w:t>
      </w:r>
      <w:r>
        <w:rPr>
          <w:rFonts w:asciiTheme="minorHAnsi" w:hAnsiTheme="minorHAnsi" w:cstheme="minorHAnsi"/>
          <w:kern w:val="3"/>
          <w:sz w:val="20"/>
          <w:szCs w:val="20"/>
        </w:rPr>
        <w:t>/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a zakwalifikowan</w:t>
      </w:r>
      <w:r w:rsidR="009F3EA5">
        <w:rPr>
          <w:rFonts w:asciiTheme="minorHAnsi" w:hAnsiTheme="minorHAnsi" w:cstheme="minorHAnsi"/>
          <w:kern w:val="3"/>
          <w:sz w:val="20"/>
          <w:szCs w:val="20"/>
        </w:rPr>
        <w:t>y/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a do udziału w projekcie, zaakceptowała postanowienia niniejszego regulaminu i podpisała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Deklarację uczestnictwa w projekcie (w przypadku uczniów i uczennic niepełnoletnich warunkiem jest podpisanie Deklaracji przez rodzica lub opiekuna prawnego dziecka)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.</w:t>
      </w:r>
    </w:p>
    <w:p w14:paraId="04B103EF" w14:textId="5ECD1162" w:rsidR="009F3EA5" w:rsidRPr="009F3EA5" w:rsidRDefault="009F3EA5" w:rsidP="00B159DA">
      <w:pPr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Biuro projektu </w:t>
      </w:r>
      <w:r w:rsidR="00B159DA"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>dla uczniów i rodziców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 xml:space="preserve">, </w:t>
      </w:r>
      <w:r w:rsidR="00B159DA"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>zwane dalej Biurem projektu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9F3EA5">
        <w:rPr>
          <w:rFonts w:asciiTheme="minorHAnsi" w:hAnsiTheme="minorHAnsi" w:cstheme="minorHAnsi"/>
          <w:kern w:val="3"/>
          <w:sz w:val="20"/>
          <w:szCs w:val="20"/>
        </w:rPr>
        <w:t xml:space="preserve">– oznacza miejsce, w którym realizowany jest projekt przez zespół projektowy. Biuro projektu </w:t>
      </w:r>
      <w:r w:rsidRPr="00083DBB">
        <w:rPr>
          <w:rFonts w:asciiTheme="minorHAnsi" w:hAnsiTheme="minorHAnsi" w:cstheme="minorHAnsi"/>
          <w:kern w:val="3"/>
          <w:sz w:val="20"/>
          <w:szCs w:val="20"/>
        </w:rPr>
        <w:t xml:space="preserve">znajduje się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naszej szkole.</w:t>
      </w:r>
    </w:p>
    <w:p w14:paraId="1D6F35C8" w14:textId="7A8005FA" w:rsidR="009915D0" w:rsidRPr="0006047F" w:rsidRDefault="009915D0" w:rsidP="00B159DA">
      <w:pPr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9F3EA5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CST2021 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oznacza to Centralny System Teleinformatyczny, o którym mowa w art. </w:t>
      </w:r>
      <w:r w:rsidRPr="009F3EA5">
        <w:rPr>
          <w:rFonts w:asciiTheme="minorHAnsi" w:hAnsiTheme="minorHAnsi" w:cstheme="minorHAnsi"/>
          <w:kern w:val="3"/>
          <w:sz w:val="20"/>
          <w:szCs w:val="20"/>
        </w:rPr>
        <w:t>4 ust. 2 pkt 6 ustawy wdrożeniowej</w:t>
      </w:r>
      <w:r w:rsidRPr="0006047F">
        <w:rPr>
          <w:rFonts w:asciiTheme="minorHAnsi" w:hAnsiTheme="minorHAnsi" w:cstheme="minorHAnsi"/>
          <w:sz w:val="20"/>
          <w:szCs w:val="20"/>
        </w:rPr>
        <w:t xml:space="preserve">, obejmujący różne aplikacje, wspierający realizację projektów dofinansowanych ze środków polityki spójności na lata 2021-2027, o którym mowa w art. 72 ust. 1 lit. e </w:t>
      </w:r>
      <w:r w:rsidRPr="0006047F">
        <w:rPr>
          <w:rFonts w:asciiTheme="minorHAnsi" w:hAnsiTheme="minorHAnsi" w:cstheme="minorHAnsi"/>
          <w:i/>
          <w:sz w:val="20"/>
          <w:szCs w:val="20"/>
        </w:rPr>
        <w:t>rozporządzenia ogólnego</w:t>
      </w:r>
      <w:r w:rsidRPr="0006047F">
        <w:rPr>
          <w:rFonts w:asciiTheme="minorHAnsi" w:hAnsiTheme="minorHAnsi" w:cstheme="minorHAnsi"/>
          <w:sz w:val="20"/>
          <w:szCs w:val="20"/>
        </w:rPr>
        <w:t>.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; </w:t>
      </w:r>
    </w:p>
    <w:p w14:paraId="4E6EFAFE" w14:textId="3BA60341" w:rsidR="009915D0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9915D0" w:rsidRPr="0006047F">
        <w:rPr>
          <w:rFonts w:asciiTheme="minorHAnsi" w:hAnsiTheme="minorHAnsi" w:cstheme="minorHAnsi"/>
          <w:b/>
          <w:bCs/>
          <w:sz w:val="20"/>
          <w:szCs w:val="20"/>
        </w:rPr>
        <w:t>an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9915D0" w:rsidRPr="0006047F">
        <w:rPr>
          <w:rFonts w:asciiTheme="minorHAnsi" w:hAnsiTheme="minorHAnsi" w:cstheme="minorHAnsi"/>
          <w:b/>
          <w:bCs/>
          <w:sz w:val="20"/>
          <w:szCs w:val="20"/>
        </w:rPr>
        <w:t xml:space="preserve"> osobow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25031F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Pr="0025031F">
        <w:rPr>
          <w:rFonts w:asciiTheme="minorHAnsi" w:hAnsiTheme="minorHAnsi" w:cstheme="minorHAnsi"/>
          <w:sz w:val="20"/>
          <w:szCs w:val="20"/>
        </w:rPr>
        <w:t>-</w:t>
      </w:r>
      <w:r w:rsidR="009915D0" w:rsidRPr="0025031F">
        <w:rPr>
          <w:rFonts w:asciiTheme="minorHAnsi" w:hAnsiTheme="minorHAnsi" w:cstheme="minorHAnsi"/>
          <w:sz w:val="20"/>
          <w:szCs w:val="20"/>
        </w:rPr>
        <w:t xml:space="preserve"> </w:t>
      </w:r>
      <w:r w:rsidR="009915D0" w:rsidRPr="0006047F">
        <w:rPr>
          <w:rFonts w:asciiTheme="minorHAnsi" w:hAnsiTheme="minorHAnsi" w:cstheme="minorHAnsi"/>
          <w:sz w:val="20"/>
          <w:szCs w:val="20"/>
        </w:rPr>
        <w:t>oznacza to dane w rozumieniu art. 4 pkt 1) Rozporządzenia Parlamentu Europejskiego i Rady (UE) 2016/679 z dnia 27 kwietnia 2016 r. w sprawie ochrony osób fizycznych w związku z przetwarzaniem danych osobowych i w sprawie swobodnego przepływu takich danych oraz uchylenia dyrektywy 95/46/WE (ogólne rozporządzenie o ochronie danych), Dz. U. UE. L. 119 z 4 maja 2016 r. zwanego dalej „RODO”;</w:t>
      </w:r>
    </w:p>
    <w:p w14:paraId="7AD05878" w14:textId="6AD7AAA1" w:rsidR="009F3EA5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9915D0" w:rsidRPr="0006047F">
        <w:rPr>
          <w:rFonts w:asciiTheme="minorHAnsi" w:hAnsiTheme="minorHAnsi" w:cstheme="minorHAnsi"/>
          <w:b/>
          <w:bCs/>
          <w:sz w:val="20"/>
          <w:szCs w:val="20"/>
        </w:rPr>
        <w:t>ni robocz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25031F" w:rsidRPr="0025031F">
        <w:rPr>
          <w:rFonts w:asciiTheme="minorHAnsi" w:hAnsiTheme="minorHAnsi" w:cstheme="minorHAnsi"/>
          <w:sz w:val="20"/>
          <w:szCs w:val="20"/>
        </w:rPr>
        <w:t xml:space="preserve"> </w:t>
      </w:r>
      <w:r w:rsidRPr="0025031F">
        <w:rPr>
          <w:rFonts w:asciiTheme="minorHAnsi" w:hAnsiTheme="minorHAnsi" w:cstheme="minorHAnsi"/>
          <w:sz w:val="20"/>
          <w:szCs w:val="20"/>
        </w:rPr>
        <w:t>-</w:t>
      </w:r>
      <w:r w:rsidR="009915D0" w:rsidRPr="0006047F">
        <w:rPr>
          <w:rFonts w:asciiTheme="minorHAnsi" w:hAnsiTheme="minorHAnsi" w:cstheme="minorHAnsi"/>
          <w:sz w:val="20"/>
          <w:szCs w:val="20"/>
        </w:rPr>
        <w:t xml:space="preserve"> oznacza to dni z wyłączeniem sobót i dni ustawowo wolnych od pracy w rozumieniu ustawy z dnia 18 stycznia 1951 r. o dniach wolnych od pracy (</w:t>
      </w:r>
      <w:proofErr w:type="spellStart"/>
      <w:r w:rsidR="009915D0" w:rsidRPr="0006047F">
        <w:rPr>
          <w:rFonts w:asciiTheme="minorHAnsi" w:hAnsiTheme="minorHAnsi" w:cstheme="minorHAnsi"/>
          <w:sz w:val="20"/>
          <w:szCs w:val="20"/>
        </w:rPr>
        <w:t>t.j</w:t>
      </w:r>
      <w:proofErr w:type="spellEnd"/>
      <w:r w:rsidR="009915D0" w:rsidRPr="0006047F">
        <w:rPr>
          <w:rFonts w:asciiTheme="minorHAnsi" w:hAnsiTheme="minorHAnsi" w:cstheme="minorHAnsi"/>
          <w:sz w:val="20"/>
          <w:szCs w:val="20"/>
        </w:rPr>
        <w:t>. Dz. U. z 2020 r. poz. 1920);</w:t>
      </w:r>
    </w:p>
    <w:p w14:paraId="173F5C58" w14:textId="3190966B" w:rsidR="009915D0" w:rsidRPr="009F3EA5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9915D0" w:rsidRPr="009F3EA5">
        <w:rPr>
          <w:rFonts w:asciiTheme="minorHAnsi" w:hAnsiTheme="minorHAnsi" w:cstheme="minorHAnsi"/>
          <w:b/>
          <w:bCs/>
          <w:sz w:val="20"/>
          <w:szCs w:val="20"/>
        </w:rPr>
        <w:t>ofinansowani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9915D0" w:rsidRPr="009F3EA5">
        <w:rPr>
          <w:rFonts w:asciiTheme="minorHAnsi" w:hAnsiTheme="minorHAnsi" w:cstheme="minorHAnsi"/>
          <w:sz w:val="20"/>
          <w:szCs w:val="20"/>
        </w:rPr>
        <w:t xml:space="preserve"> oznacza finansowanie UE lub współfinansowanie krajowe z budżetu państwa, przyznane na podstawie umowy o dofinansowanie projektu albo decyzji o dofinansowaniu projektu;</w:t>
      </w:r>
    </w:p>
    <w:p w14:paraId="3BCA0E32" w14:textId="0D8BA640" w:rsidR="0006047F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P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rogram</w:t>
      </w:r>
      <w:r>
        <w:rPr>
          <w:rFonts w:asciiTheme="minorHAnsi" w:hAnsiTheme="minorHAnsi" w:cstheme="minorHAnsi"/>
          <w:b/>
          <w:bCs/>
          <w:sz w:val="20"/>
          <w:szCs w:val="20"/>
        </w:rPr>
        <w:t>/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FE SL 2021-2027</w:t>
      </w:r>
      <w:r w:rsidR="0006047F" w:rsidRPr="0006047F">
        <w:rPr>
          <w:rFonts w:asciiTheme="minorHAnsi" w:hAnsiTheme="minorHAnsi" w:cstheme="minorHAnsi"/>
          <w:sz w:val="20"/>
          <w:szCs w:val="20"/>
        </w:rPr>
        <w:t xml:space="preserve"> oznacza to Program Fundusze Europejskie dla Śląskiego 2021-2027, przyjęty przez Zarząd Województwa Śląskiego i zatwierdzony przez Komisję Europejską; </w:t>
      </w:r>
      <w:bookmarkStart w:id="0" w:name="_Ref477239917"/>
    </w:p>
    <w:bookmarkEnd w:id="0"/>
    <w:p w14:paraId="06EC08FF" w14:textId="41C35F47" w:rsidR="0006047F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P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rzetwarzani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 xml:space="preserve"> danych osobowych</w:t>
      </w:r>
      <w:r>
        <w:rPr>
          <w:rFonts w:asciiTheme="minorHAnsi" w:hAnsiTheme="minorHAnsi" w:cstheme="minorHAnsi"/>
          <w:b/>
          <w:bCs/>
          <w:sz w:val="20"/>
          <w:szCs w:val="20"/>
        </w:rPr>
        <w:t xml:space="preserve"> -</w:t>
      </w:r>
      <w:r w:rsidR="0006047F" w:rsidRPr="0006047F">
        <w:rPr>
          <w:rFonts w:asciiTheme="minorHAnsi" w:hAnsiTheme="minorHAnsi" w:cstheme="minorHAnsi"/>
          <w:sz w:val="20"/>
          <w:szCs w:val="20"/>
        </w:rPr>
        <w:t xml:space="preserve"> wszelkie operacje lub zestaw operacji wykonywanych na danych osobowych lub zestawach danych osobowych; zgodnie z RODO oraz przepisami krajowymi; </w:t>
      </w:r>
    </w:p>
    <w:p w14:paraId="66544D73" w14:textId="3BF81B09" w:rsidR="0006047F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W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ytyczn</w:t>
      </w:r>
      <w:r>
        <w:rPr>
          <w:rFonts w:asciiTheme="minorHAnsi" w:hAnsiTheme="minorHAnsi" w:cstheme="minorHAnsi"/>
          <w:b/>
          <w:bCs/>
          <w:sz w:val="20"/>
          <w:szCs w:val="20"/>
        </w:rPr>
        <w:t>e-</w:t>
      </w:r>
      <w:r w:rsidR="0006047F" w:rsidRPr="0006047F">
        <w:rPr>
          <w:rFonts w:asciiTheme="minorHAnsi" w:hAnsiTheme="minorHAnsi" w:cstheme="minorHAnsi"/>
          <w:sz w:val="20"/>
          <w:szCs w:val="20"/>
        </w:rPr>
        <w:t xml:space="preserve"> należy przez to rozumieć instrumenty prawne wydawane przez ministra właściwego ds. rozwoju regionalnego na podstawie art. 5 ust. 1 ustawy wdrożeniowej tj. w szczególności:</w:t>
      </w:r>
    </w:p>
    <w:p w14:paraId="4B2C29E4" w14:textId="27099429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kwalifikowalności wydatków na lata 2021-2027;</w:t>
      </w:r>
      <w:bookmarkStart w:id="1" w:name="_Hlk129852024"/>
    </w:p>
    <w:bookmarkEnd w:id="1"/>
    <w:p w14:paraId="784FE5FE" w14:textId="280D7FC9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wyboru projektów na lata 2021-2027;</w:t>
      </w:r>
    </w:p>
    <w:p w14:paraId="2C373D22" w14:textId="28EC1A36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monitorowania postępu rzeczowego realizacji programów na lata 2021-2027;</w:t>
      </w:r>
    </w:p>
    <w:p w14:paraId="5E30FE91" w14:textId="04B65B71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kontroli realizacji programów polityki spójności na lata 2021-2027;</w:t>
      </w:r>
    </w:p>
    <w:p w14:paraId="18A2E9E1" w14:textId="62DEBF03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realizacji zasady partnerstwa na lata 2021-2027;</w:t>
      </w:r>
    </w:p>
    <w:p w14:paraId="3CF3111D" w14:textId="1652C270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realizacji zasad równościowych w ramach funduszy unijnych na lata 2021-2027;</w:t>
      </w:r>
    </w:p>
    <w:p w14:paraId="53E45E19" w14:textId="7FFA0F30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lastRenderedPageBreak/>
        <w:t>Wytyczne dotyczące warunków gromadzenia i przekazywania danych w postaci elektronicznej na lata 2021-2027;</w:t>
      </w:r>
    </w:p>
    <w:p w14:paraId="7AFAD9BE" w14:textId="37258FBC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ewaluacji polityki spójności na lata 2021-2027;</w:t>
      </w:r>
    </w:p>
    <w:p w14:paraId="0480471D" w14:textId="3707FD55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informacji i promocji Funduszy Europejskich na lata 2021-2027;</w:t>
      </w:r>
    </w:p>
    <w:p w14:paraId="4834C507" w14:textId="488E7E25" w:rsidR="0006047F" w:rsidRPr="009F3EA5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>Wytyczne dotyczące nieprawidłowości na lata 2021-2027;</w:t>
      </w:r>
    </w:p>
    <w:p w14:paraId="3A25CA14" w14:textId="336CD7AC" w:rsidR="009F3EA5" w:rsidRPr="00A158EC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>Wytyczne dotyczące realizacji projektów z udziałem środków Europejskiego Funduszu Społecznego Plus w regionalnych</w:t>
      </w:r>
      <w:r w:rsidRPr="0006047F">
        <w:rPr>
          <w:rFonts w:asciiTheme="minorHAnsi" w:hAnsiTheme="minorHAnsi" w:cstheme="minorHAnsi"/>
          <w:sz w:val="20"/>
          <w:szCs w:val="20"/>
        </w:rPr>
        <w:t xml:space="preserve"> programach na lata 2021–2027.</w:t>
      </w:r>
    </w:p>
    <w:p w14:paraId="12C6D4A9" w14:textId="77777777" w:rsidR="00B159DA" w:rsidRDefault="00B159DA" w:rsidP="00837E5E">
      <w:pPr>
        <w:pStyle w:val="Default"/>
        <w:spacing w:after="60"/>
        <w:rPr>
          <w:rFonts w:asciiTheme="minorHAnsi" w:hAnsiTheme="minorHAnsi" w:cstheme="minorHAnsi"/>
          <w:b/>
          <w:bCs/>
          <w:color w:val="auto"/>
          <w:sz w:val="20"/>
          <w:szCs w:val="20"/>
        </w:rPr>
      </w:pPr>
    </w:p>
    <w:p w14:paraId="1D579262" w14:textId="0E133AE3" w:rsidR="009F3EA5" w:rsidRPr="009F3EA5" w:rsidRDefault="009F3EA5" w:rsidP="00A158EC">
      <w:pPr>
        <w:pStyle w:val="Default"/>
        <w:spacing w:after="60"/>
        <w:jc w:val="center"/>
        <w:rPr>
          <w:rFonts w:asciiTheme="minorHAnsi" w:hAnsiTheme="minorHAnsi" w:cstheme="minorHAnsi"/>
          <w:b/>
          <w:bCs/>
          <w:color w:val="auto"/>
          <w:sz w:val="20"/>
          <w:szCs w:val="20"/>
        </w:rPr>
      </w:pPr>
      <w:r w:rsidRPr="009F3EA5">
        <w:rPr>
          <w:rFonts w:asciiTheme="minorHAnsi" w:hAnsiTheme="minorHAnsi" w:cstheme="minorHAnsi"/>
          <w:b/>
          <w:bCs/>
          <w:color w:val="auto"/>
          <w:sz w:val="20"/>
          <w:szCs w:val="20"/>
        </w:rPr>
        <w:t>§ 2</w:t>
      </w:r>
    </w:p>
    <w:p w14:paraId="24CD1818" w14:textId="4DA52973" w:rsidR="009F3EA5" w:rsidRPr="009F3EA5" w:rsidRDefault="009F3EA5" w:rsidP="00A158EC">
      <w:pPr>
        <w:pStyle w:val="Nagwek3"/>
        <w:spacing w:before="0" w:after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9F3EA5">
        <w:rPr>
          <w:rFonts w:asciiTheme="minorHAnsi" w:hAnsiTheme="minorHAnsi" w:cstheme="minorHAnsi"/>
          <w:b/>
          <w:sz w:val="20"/>
          <w:szCs w:val="20"/>
        </w:rPr>
        <w:t>Postanowienia ogólne</w:t>
      </w:r>
    </w:p>
    <w:p w14:paraId="37DA7D34" w14:textId="7C858207" w:rsidR="0002344F" w:rsidRDefault="009F3EA5" w:rsidP="0002344F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bCs/>
          <w:sz w:val="20"/>
          <w:szCs w:val="20"/>
        </w:rPr>
        <w:t xml:space="preserve">Regulamin określa zasady rekrutacji uczestników w ramach </w:t>
      </w:r>
      <w:r>
        <w:rPr>
          <w:rFonts w:asciiTheme="minorHAnsi" w:hAnsiTheme="minorHAnsi" w:cstheme="minorHAnsi"/>
          <w:bCs/>
          <w:sz w:val="20"/>
          <w:szCs w:val="20"/>
        </w:rPr>
        <w:t>Projektu</w:t>
      </w:r>
      <w:r w:rsidR="00B159DA">
        <w:rPr>
          <w:rFonts w:asciiTheme="minorHAnsi" w:hAnsiTheme="minorHAnsi" w:cstheme="minorHAnsi"/>
          <w:bCs/>
          <w:sz w:val="20"/>
          <w:szCs w:val="20"/>
        </w:rPr>
        <w:t>.</w:t>
      </w:r>
    </w:p>
    <w:p w14:paraId="1CF65297" w14:textId="4789818D" w:rsidR="0002344F" w:rsidRDefault="009F3EA5" w:rsidP="0002344F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02344F">
        <w:rPr>
          <w:rFonts w:asciiTheme="minorHAnsi" w:hAnsiTheme="minorHAnsi" w:cstheme="minorHAnsi"/>
          <w:sz w:val="20"/>
          <w:szCs w:val="20"/>
        </w:rPr>
        <w:t>Wszystkie informacje na temat Projektu, zwłaszcza naboru i realizacji zamieszczane są na stron</w:t>
      </w:r>
      <w:r w:rsidR="00B159DA">
        <w:rPr>
          <w:rFonts w:asciiTheme="minorHAnsi" w:hAnsiTheme="minorHAnsi" w:cstheme="minorHAnsi"/>
          <w:sz w:val="20"/>
          <w:szCs w:val="20"/>
        </w:rPr>
        <w:t xml:space="preserve">ie internetowej Szkoły. </w:t>
      </w:r>
    </w:p>
    <w:p w14:paraId="12ECD55F" w14:textId="19458F03" w:rsidR="00A158EC" w:rsidRPr="0002344F" w:rsidRDefault="009F3EA5" w:rsidP="00427811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02344F">
        <w:rPr>
          <w:rFonts w:asciiTheme="minorHAnsi" w:hAnsiTheme="minorHAnsi" w:cstheme="minorHAnsi"/>
          <w:sz w:val="20"/>
          <w:szCs w:val="20"/>
        </w:rPr>
        <w:t xml:space="preserve">Projekt jest realizowany zgodnie z regulaminem konkursu dla </w:t>
      </w:r>
      <w:r w:rsidR="00A158EC" w:rsidRPr="0002344F">
        <w:rPr>
          <w:rFonts w:asciiTheme="minorHAnsi" w:hAnsiTheme="minorHAnsi" w:cstheme="minorHAnsi"/>
          <w:sz w:val="20"/>
          <w:szCs w:val="20"/>
        </w:rPr>
        <w:t>D</w:t>
      </w:r>
      <w:r w:rsidRPr="0002344F">
        <w:rPr>
          <w:rFonts w:asciiTheme="minorHAnsi" w:hAnsiTheme="minorHAnsi" w:cstheme="minorHAnsi"/>
          <w:sz w:val="20"/>
          <w:szCs w:val="20"/>
        </w:rPr>
        <w:t xml:space="preserve">ziałania </w:t>
      </w:r>
      <w:r w:rsidR="00A158EC" w:rsidRPr="0002344F">
        <w:rPr>
          <w:rFonts w:asciiTheme="minorHAnsi" w:hAnsiTheme="minorHAnsi" w:cstheme="minorHAnsi"/>
          <w:sz w:val="20"/>
          <w:szCs w:val="20"/>
        </w:rPr>
        <w:t>6.</w:t>
      </w:r>
      <w:r w:rsidR="00B159DA">
        <w:rPr>
          <w:rFonts w:asciiTheme="minorHAnsi" w:hAnsiTheme="minorHAnsi" w:cstheme="minorHAnsi"/>
          <w:sz w:val="20"/>
          <w:szCs w:val="20"/>
        </w:rPr>
        <w:t>2</w:t>
      </w:r>
      <w:r w:rsidR="00A158EC" w:rsidRPr="0002344F">
        <w:rPr>
          <w:rFonts w:asciiTheme="minorHAnsi" w:hAnsiTheme="minorHAnsi" w:cstheme="minorHAnsi"/>
          <w:sz w:val="20"/>
          <w:szCs w:val="20"/>
        </w:rPr>
        <w:t xml:space="preserve"> </w:t>
      </w:r>
      <w:r w:rsidRPr="0002344F">
        <w:rPr>
          <w:rFonts w:asciiTheme="minorHAnsi" w:hAnsiTheme="minorHAnsi" w:cstheme="minorHAnsi"/>
          <w:sz w:val="20"/>
          <w:szCs w:val="20"/>
        </w:rPr>
        <w:t>(</w:t>
      </w:r>
      <w:r w:rsidR="00A158EC" w:rsidRPr="0002344F">
        <w:rPr>
          <w:rFonts w:asciiTheme="minorHAnsi" w:hAnsiTheme="minorHAnsi" w:cstheme="minorHAnsi"/>
          <w:sz w:val="20"/>
          <w:szCs w:val="20"/>
        </w:rPr>
        <w:t xml:space="preserve">nabór </w:t>
      </w:r>
      <w:r w:rsidRPr="0002344F">
        <w:rPr>
          <w:rFonts w:asciiTheme="minorHAnsi" w:hAnsiTheme="minorHAnsi" w:cstheme="minorHAnsi"/>
          <w:sz w:val="20"/>
          <w:szCs w:val="20"/>
        </w:rPr>
        <w:t>nr </w:t>
      </w:r>
      <w:r w:rsidR="00A158EC" w:rsidRPr="0002344F">
        <w:rPr>
          <w:rFonts w:asciiTheme="minorHAnsi" w:hAnsiTheme="minorHAnsi" w:cstheme="minorHAnsi"/>
          <w:sz w:val="20"/>
          <w:szCs w:val="20"/>
        </w:rPr>
        <w:t>FESL.06.03-IZ.01-0</w:t>
      </w:r>
      <w:r w:rsidR="00B159DA">
        <w:rPr>
          <w:rFonts w:asciiTheme="minorHAnsi" w:hAnsiTheme="minorHAnsi" w:cstheme="minorHAnsi"/>
          <w:sz w:val="20"/>
          <w:szCs w:val="20"/>
        </w:rPr>
        <w:t>20</w:t>
      </w:r>
      <w:r w:rsidR="00A158EC" w:rsidRPr="0002344F">
        <w:rPr>
          <w:rFonts w:asciiTheme="minorHAnsi" w:hAnsiTheme="minorHAnsi" w:cstheme="minorHAnsi"/>
          <w:sz w:val="20"/>
          <w:szCs w:val="20"/>
        </w:rPr>
        <w:t>/23</w:t>
      </w:r>
      <w:r w:rsidRPr="0002344F">
        <w:rPr>
          <w:rFonts w:asciiTheme="minorHAnsi" w:hAnsiTheme="minorHAnsi" w:cstheme="minorHAnsi"/>
          <w:sz w:val="20"/>
          <w:szCs w:val="20"/>
        </w:rPr>
        <w:t>).</w:t>
      </w:r>
    </w:p>
    <w:p w14:paraId="5478836F" w14:textId="52DC4C45" w:rsidR="009F3EA5" w:rsidRPr="00A158EC" w:rsidRDefault="009F3EA5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Projekt jest realizowany zgodnie z </w:t>
      </w:r>
      <w:r w:rsidR="00A158EC" w:rsidRPr="00A158EC">
        <w:rPr>
          <w:rFonts w:asciiTheme="minorHAnsi" w:hAnsiTheme="minorHAnsi" w:cstheme="minorHAnsi"/>
          <w:i/>
          <w:sz w:val="20"/>
          <w:szCs w:val="20"/>
        </w:rPr>
        <w:t xml:space="preserve">Kartą Praw Podstawowych, Konwencją </w:t>
      </w:r>
      <w:r w:rsidR="00A158EC" w:rsidRPr="00A158EC">
        <w:rPr>
          <w:rFonts w:asciiTheme="minorHAnsi" w:hAnsiTheme="minorHAnsi" w:cstheme="minorHAnsi"/>
          <w:i/>
          <w:color w:val="212529"/>
          <w:sz w:val="20"/>
          <w:szCs w:val="20"/>
        </w:rPr>
        <w:t>ONZ o Prawach Osób Niepełnosprawnych, Zasadą równości kobiet i mężczyzn, Zasadą równości szans i niedyskryminacji oraz Zasadą Zrównoważonego Rozwoju</w:t>
      </w:r>
    </w:p>
    <w:p w14:paraId="0283109C" w14:textId="77777777" w:rsidR="00B159DA" w:rsidRDefault="009F3EA5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>Nadzór nad realizacją Projektu sprawuje K</w:t>
      </w:r>
      <w:r w:rsidR="00B159DA">
        <w:rPr>
          <w:rFonts w:asciiTheme="minorHAnsi" w:hAnsiTheme="minorHAnsi" w:cstheme="minorHAnsi"/>
          <w:sz w:val="20"/>
          <w:szCs w:val="20"/>
        </w:rPr>
        <w:t>oordynator</w:t>
      </w:r>
      <w:r w:rsidRPr="009F3EA5">
        <w:rPr>
          <w:rFonts w:asciiTheme="minorHAnsi" w:hAnsiTheme="minorHAnsi" w:cstheme="minorHAnsi"/>
          <w:sz w:val="20"/>
          <w:szCs w:val="20"/>
        </w:rPr>
        <w:t xml:space="preserve"> projektu</w:t>
      </w:r>
      <w:r w:rsidR="00A158EC">
        <w:rPr>
          <w:rFonts w:asciiTheme="minorHAnsi" w:hAnsiTheme="minorHAnsi" w:cstheme="minorHAnsi"/>
          <w:sz w:val="20"/>
          <w:szCs w:val="20"/>
        </w:rPr>
        <w:t xml:space="preserve"> wybrany przez Szkołę, </w:t>
      </w:r>
      <w:r w:rsidRPr="009F3EA5">
        <w:rPr>
          <w:rFonts w:asciiTheme="minorHAnsi" w:hAnsiTheme="minorHAnsi" w:cstheme="minorHAnsi"/>
          <w:sz w:val="20"/>
          <w:szCs w:val="20"/>
        </w:rPr>
        <w:t>do którego kompetencji należy rozstrzyganie wszystkich spraw spornych nie uregulowanych w niniejszym Regulaminie.</w:t>
      </w:r>
    </w:p>
    <w:p w14:paraId="39A33E2B" w14:textId="714A890A" w:rsidR="00B159DA" w:rsidRDefault="009F3EA5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B159DA">
        <w:rPr>
          <w:rFonts w:asciiTheme="minorHAnsi" w:hAnsiTheme="minorHAnsi" w:cstheme="minorHAnsi"/>
          <w:sz w:val="20"/>
          <w:szCs w:val="20"/>
        </w:rPr>
        <w:t xml:space="preserve">Celem głównym projektu jest </w:t>
      </w:r>
      <w:r w:rsidR="00B159DA" w:rsidRPr="00B159DA">
        <w:rPr>
          <w:rFonts w:asciiTheme="minorHAnsi" w:hAnsiTheme="minorHAnsi" w:cstheme="minorHAnsi"/>
          <w:sz w:val="20"/>
          <w:szCs w:val="20"/>
        </w:rPr>
        <w:t>zwiększenie</w:t>
      </w:r>
      <w:r w:rsidR="00B159DA" w:rsidRPr="00B159DA">
        <w:rPr>
          <w:rFonts w:asciiTheme="minorHAnsi" w:hAnsiTheme="minorHAnsi" w:cstheme="minorHAnsi" w:hint="eastAsia"/>
          <w:sz w:val="20"/>
          <w:szCs w:val="20"/>
        </w:rPr>
        <w:t xml:space="preserve"> szans edukacyjnych </w:t>
      </w:r>
      <w:r w:rsidR="00B159DA" w:rsidRPr="00B159DA">
        <w:rPr>
          <w:rFonts w:asciiTheme="minorHAnsi" w:hAnsiTheme="minorHAnsi" w:cstheme="minorHAnsi"/>
          <w:sz w:val="20"/>
          <w:szCs w:val="20"/>
        </w:rPr>
        <w:t>uczniów</w:t>
      </w:r>
      <w:r w:rsidR="00B159DA" w:rsidRPr="00B159DA">
        <w:rPr>
          <w:rFonts w:asciiTheme="minorHAnsi" w:hAnsiTheme="minorHAnsi" w:cstheme="minorHAnsi" w:hint="eastAsia"/>
          <w:sz w:val="20"/>
          <w:szCs w:val="20"/>
        </w:rPr>
        <w:t xml:space="preserve"> ze specjalnymi potrzebami (SPE) poprzez zapewnienie im odpowiednich </w:t>
      </w:r>
      <w:r w:rsidR="00B159DA" w:rsidRPr="00B159DA">
        <w:rPr>
          <w:rFonts w:asciiTheme="minorHAnsi" w:hAnsiTheme="minorHAnsi" w:cstheme="minorHAnsi"/>
          <w:sz w:val="20"/>
          <w:szCs w:val="20"/>
        </w:rPr>
        <w:t>warunków</w:t>
      </w:r>
      <w:r w:rsidR="00B159DA" w:rsidRPr="00B159DA">
        <w:rPr>
          <w:rFonts w:asciiTheme="minorHAnsi" w:hAnsiTheme="minorHAnsi" w:cstheme="minorHAnsi" w:hint="eastAsia"/>
          <w:sz w:val="20"/>
          <w:szCs w:val="20"/>
        </w:rPr>
        <w:t xml:space="preserve"> do rozwijania indywidualnego potencjału poprzez realizację dopasowanych do ich potrzeb </w:t>
      </w:r>
      <w:r w:rsidR="00B159DA" w:rsidRPr="00B159DA">
        <w:rPr>
          <w:rFonts w:asciiTheme="minorHAnsi" w:hAnsiTheme="minorHAnsi" w:cstheme="minorHAnsi"/>
          <w:sz w:val="20"/>
          <w:szCs w:val="20"/>
        </w:rPr>
        <w:t>zajęć</w:t>
      </w:r>
      <w:r w:rsidR="00B159DA">
        <w:rPr>
          <w:rFonts w:asciiTheme="minorHAnsi" w:hAnsiTheme="minorHAnsi" w:cstheme="minorHAnsi"/>
          <w:sz w:val="20"/>
          <w:szCs w:val="20"/>
        </w:rPr>
        <w:t>.</w:t>
      </w:r>
    </w:p>
    <w:p w14:paraId="76A0B54F" w14:textId="62C8D34D" w:rsidR="00B159DA" w:rsidRPr="00837E5E" w:rsidRDefault="00A158EC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B159DA">
        <w:rPr>
          <w:rFonts w:asciiTheme="minorHAnsi" w:hAnsiTheme="minorHAnsi" w:cstheme="minorHAnsi"/>
          <w:sz w:val="20"/>
          <w:szCs w:val="20"/>
        </w:rPr>
        <w:t xml:space="preserve">Wsparciem planuje </w:t>
      </w:r>
      <w:r w:rsidRPr="00837E5E">
        <w:rPr>
          <w:rFonts w:asciiTheme="minorHAnsi" w:hAnsiTheme="minorHAnsi" w:cstheme="minorHAnsi"/>
          <w:sz w:val="20"/>
          <w:szCs w:val="20"/>
        </w:rPr>
        <w:t xml:space="preserve">się objąć </w:t>
      </w:r>
      <w:r w:rsidR="00134529">
        <w:rPr>
          <w:rFonts w:asciiTheme="minorHAnsi" w:hAnsiTheme="minorHAnsi" w:cstheme="minorHAnsi"/>
          <w:sz w:val="20"/>
          <w:szCs w:val="20"/>
        </w:rPr>
        <w:t>149</w:t>
      </w:r>
      <w:r w:rsidR="00B159DA" w:rsidRPr="00837E5E">
        <w:rPr>
          <w:rFonts w:asciiTheme="minorHAnsi" w:hAnsiTheme="minorHAnsi" w:cstheme="minorHAnsi" w:hint="eastAsia"/>
          <w:sz w:val="20"/>
          <w:szCs w:val="20"/>
        </w:rPr>
        <w:t xml:space="preserve"> ucz</w:t>
      </w:r>
      <w:r w:rsidR="00B159DA" w:rsidRPr="00837E5E">
        <w:rPr>
          <w:rFonts w:asciiTheme="minorHAnsi" w:hAnsiTheme="minorHAnsi" w:cstheme="minorHAnsi"/>
          <w:sz w:val="20"/>
          <w:szCs w:val="20"/>
        </w:rPr>
        <w:t>niów</w:t>
      </w:r>
      <w:r w:rsidR="00134529">
        <w:rPr>
          <w:rFonts w:asciiTheme="minorHAnsi" w:hAnsiTheme="minorHAnsi" w:cstheme="minorHAnsi"/>
          <w:sz w:val="20"/>
          <w:szCs w:val="20"/>
        </w:rPr>
        <w:t xml:space="preserve"> ze specjalnymi potrzebami</w:t>
      </w:r>
      <w:r w:rsidR="00837E5E" w:rsidRPr="00837E5E">
        <w:rPr>
          <w:rFonts w:asciiTheme="minorHAnsi" w:hAnsiTheme="minorHAnsi" w:cstheme="minorHAnsi"/>
          <w:sz w:val="20"/>
          <w:szCs w:val="20"/>
        </w:rPr>
        <w:t xml:space="preserve"> (</w:t>
      </w:r>
      <w:r w:rsidR="00134529">
        <w:rPr>
          <w:rFonts w:asciiTheme="minorHAnsi" w:hAnsiTheme="minorHAnsi" w:cstheme="minorHAnsi"/>
          <w:sz w:val="20"/>
          <w:szCs w:val="20"/>
        </w:rPr>
        <w:t>74</w:t>
      </w:r>
      <w:r w:rsidR="00D0267E">
        <w:rPr>
          <w:rFonts w:asciiTheme="minorHAnsi" w:hAnsiTheme="minorHAnsi" w:cstheme="minorHAnsi"/>
          <w:sz w:val="20"/>
          <w:szCs w:val="20"/>
        </w:rPr>
        <w:t xml:space="preserve"> </w:t>
      </w:r>
      <w:r w:rsidR="004B0ECC" w:rsidRPr="00837E5E">
        <w:rPr>
          <w:rFonts w:asciiTheme="minorHAnsi" w:hAnsiTheme="minorHAnsi" w:cstheme="minorHAnsi"/>
          <w:sz w:val="20"/>
          <w:szCs w:val="20"/>
        </w:rPr>
        <w:t>dziewc</w:t>
      </w:r>
      <w:r w:rsidR="00A47F98">
        <w:rPr>
          <w:rFonts w:asciiTheme="minorHAnsi" w:hAnsiTheme="minorHAnsi" w:cstheme="minorHAnsi"/>
          <w:sz w:val="20"/>
          <w:szCs w:val="20"/>
        </w:rPr>
        <w:t>z</w:t>
      </w:r>
      <w:r w:rsidR="00134529">
        <w:rPr>
          <w:rFonts w:asciiTheme="minorHAnsi" w:hAnsiTheme="minorHAnsi" w:cstheme="minorHAnsi"/>
          <w:sz w:val="20"/>
          <w:szCs w:val="20"/>
        </w:rPr>
        <w:t>ęta</w:t>
      </w:r>
      <w:r w:rsidR="00B159DA" w:rsidRPr="00837E5E">
        <w:rPr>
          <w:rFonts w:asciiTheme="minorHAnsi" w:hAnsiTheme="minorHAnsi" w:cstheme="minorHAnsi" w:hint="eastAsia"/>
          <w:sz w:val="20"/>
          <w:szCs w:val="20"/>
        </w:rPr>
        <w:t xml:space="preserve"> /</w:t>
      </w:r>
      <w:r w:rsidR="00134529">
        <w:rPr>
          <w:rFonts w:asciiTheme="minorHAnsi" w:hAnsiTheme="minorHAnsi" w:cstheme="minorHAnsi"/>
          <w:sz w:val="20"/>
          <w:szCs w:val="20"/>
        </w:rPr>
        <w:t>75</w:t>
      </w:r>
      <w:r w:rsidR="00837E5E" w:rsidRPr="00837E5E">
        <w:rPr>
          <w:rFonts w:asciiTheme="minorHAnsi" w:hAnsiTheme="minorHAnsi" w:cstheme="minorHAnsi"/>
          <w:sz w:val="20"/>
          <w:szCs w:val="20"/>
        </w:rPr>
        <w:t xml:space="preserve"> chłopców</w:t>
      </w:r>
      <w:r w:rsidR="00A7302E">
        <w:rPr>
          <w:rFonts w:asciiTheme="minorHAnsi" w:hAnsiTheme="minorHAnsi" w:cstheme="minorHAnsi"/>
          <w:sz w:val="20"/>
          <w:szCs w:val="20"/>
        </w:rPr>
        <w:t>)</w:t>
      </w:r>
      <w:r w:rsidR="00134529">
        <w:rPr>
          <w:rFonts w:asciiTheme="minorHAnsi" w:hAnsiTheme="minorHAnsi" w:cstheme="minorHAnsi"/>
          <w:sz w:val="20"/>
          <w:szCs w:val="20"/>
        </w:rPr>
        <w:t>.</w:t>
      </w:r>
    </w:p>
    <w:p w14:paraId="1B1ECC3B" w14:textId="70796360" w:rsidR="00B159DA" w:rsidRPr="00837E5E" w:rsidRDefault="00B159DA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837E5E">
        <w:rPr>
          <w:rFonts w:asciiTheme="minorHAnsi" w:hAnsiTheme="minorHAnsi" w:cstheme="minorHAnsi"/>
          <w:sz w:val="20"/>
          <w:szCs w:val="20"/>
        </w:rPr>
        <w:t xml:space="preserve">Dodatkowo wsparcie w zakresie podwyższenia kompetencji zawodowych otrzymają nauczyciele prowadzący zajęcia w projekcie: </w:t>
      </w:r>
      <w:r w:rsidR="00134529">
        <w:rPr>
          <w:rFonts w:asciiTheme="minorHAnsi" w:hAnsiTheme="minorHAnsi" w:cstheme="minorHAnsi"/>
          <w:sz w:val="20"/>
          <w:szCs w:val="20"/>
        </w:rPr>
        <w:t>9</w:t>
      </w:r>
      <w:r w:rsidR="00F50A09">
        <w:rPr>
          <w:rFonts w:asciiTheme="minorHAnsi" w:hAnsiTheme="minorHAnsi" w:cstheme="minorHAnsi"/>
          <w:sz w:val="20"/>
          <w:szCs w:val="20"/>
        </w:rPr>
        <w:t xml:space="preserve"> </w:t>
      </w:r>
      <w:r w:rsidRPr="00837E5E">
        <w:rPr>
          <w:rFonts w:asciiTheme="minorHAnsi" w:hAnsiTheme="minorHAnsi" w:cstheme="minorHAnsi"/>
          <w:sz w:val="20"/>
          <w:szCs w:val="20"/>
        </w:rPr>
        <w:t>osób</w:t>
      </w:r>
      <w:r w:rsidR="00837E5E" w:rsidRPr="00837E5E">
        <w:rPr>
          <w:rFonts w:asciiTheme="minorHAnsi" w:hAnsiTheme="minorHAnsi" w:cstheme="minorHAnsi"/>
          <w:sz w:val="20"/>
          <w:szCs w:val="20"/>
        </w:rPr>
        <w:t>.</w:t>
      </w:r>
    </w:p>
    <w:p w14:paraId="275816A8" w14:textId="1A337350" w:rsidR="009915D0" w:rsidRPr="00A158EC" w:rsidRDefault="009F3EA5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 xml:space="preserve">Projekt jest współfinansowany ze środków Europejskiego Funduszu Społecznego </w:t>
      </w:r>
      <w:r w:rsidR="00A158EC">
        <w:rPr>
          <w:rFonts w:asciiTheme="minorHAnsi" w:hAnsiTheme="minorHAnsi" w:cstheme="minorHAnsi"/>
          <w:sz w:val="20"/>
          <w:szCs w:val="20"/>
        </w:rPr>
        <w:t xml:space="preserve">Plus </w:t>
      </w:r>
      <w:r w:rsidRPr="009F3EA5">
        <w:rPr>
          <w:rFonts w:asciiTheme="minorHAnsi" w:hAnsiTheme="minorHAnsi" w:cstheme="minorHAnsi"/>
          <w:sz w:val="20"/>
          <w:szCs w:val="20"/>
        </w:rPr>
        <w:t>oraz z budżetu państwa</w:t>
      </w:r>
      <w:r w:rsidR="00A158EC">
        <w:rPr>
          <w:rFonts w:asciiTheme="minorHAnsi" w:hAnsiTheme="minorHAnsi" w:cstheme="minorHAnsi"/>
          <w:sz w:val="20"/>
          <w:szCs w:val="20"/>
        </w:rPr>
        <w:t xml:space="preserve"> i miasta.</w:t>
      </w:r>
    </w:p>
    <w:p w14:paraId="2143B261" w14:textId="77777777" w:rsidR="00FC5246" w:rsidRDefault="00FC5246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</w:p>
    <w:p w14:paraId="083FF610" w14:textId="77777777" w:rsidR="00FC5246" w:rsidRDefault="00FC5246" w:rsidP="00837E5E">
      <w:p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</w:p>
    <w:p w14:paraId="6042B9DA" w14:textId="30FA2A92" w:rsidR="00A158EC" w:rsidRPr="00A158EC" w:rsidRDefault="00A158EC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b/>
          <w:bCs/>
          <w:color w:val="000000"/>
          <w:sz w:val="20"/>
          <w:szCs w:val="20"/>
        </w:rPr>
        <w:t>§ 3</w:t>
      </w:r>
    </w:p>
    <w:p w14:paraId="1ED708B2" w14:textId="354DFAFA" w:rsidR="00A158EC" w:rsidRPr="00A158EC" w:rsidRDefault="00A158EC" w:rsidP="00A158EC">
      <w:pPr>
        <w:pStyle w:val="Nagwek3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>Warunki uczestnictwa</w:t>
      </w:r>
    </w:p>
    <w:p w14:paraId="3A755EC5" w14:textId="6183DE05" w:rsidR="00A158EC" w:rsidRPr="00A158EC" w:rsidRDefault="00A158EC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before="60"/>
        <w:ind w:left="360" w:hanging="357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Osoby, które chcą uczestniczyć </w:t>
      </w:r>
      <w:r w:rsidR="00671D78">
        <w:rPr>
          <w:rFonts w:asciiTheme="minorHAnsi" w:hAnsiTheme="minorHAnsi" w:cstheme="minorHAnsi"/>
          <w:color w:val="000000"/>
          <w:sz w:val="20"/>
          <w:szCs w:val="20"/>
        </w:rPr>
        <w:t xml:space="preserve">w Projekcie 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muszą spełniać niżej wymienione warunki formalne (łącznie):</w:t>
      </w:r>
    </w:p>
    <w:p w14:paraId="43C177B2" w14:textId="3DC95B6F" w:rsidR="00A158EC" w:rsidRDefault="00671D7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ind w:left="990" w:hanging="357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Być uczniem naszej Szkoły</w:t>
      </w:r>
    </w:p>
    <w:p w14:paraId="6339B5CB" w14:textId="4DFAFCC2" w:rsidR="00B159DA" w:rsidRDefault="00B159DA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ind w:left="990" w:hanging="357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Spełniać warunki uczestnictwa w poszczególnych zajęciach (zajęcia dla uczniów ze specjalnymi potrzebami – SPE wymagają spełnienia tego kryterium)</w:t>
      </w:r>
    </w:p>
    <w:p w14:paraId="38CFB233" w14:textId="170349BE" w:rsidR="00671D78" w:rsidRPr="00A158EC" w:rsidRDefault="00671D7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ind w:left="990" w:hanging="357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Przekazać pełne i formalnie poprawne dokumenty rekrutacyjne wymagane w projekcie.</w:t>
      </w:r>
    </w:p>
    <w:p w14:paraId="030184F9" w14:textId="77777777" w:rsidR="00BC5298" w:rsidRPr="009F3F95" w:rsidRDefault="00BC5298" w:rsidP="00BC529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>Warunkiem uczestnictwa w rekrutacji do projektu (i w projekcie)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jest</w:t>
      </w:r>
      <w:r>
        <w:rPr>
          <w:rFonts w:asciiTheme="minorHAnsi" w:hAnsiTheme="minorHAnsi" w:cstheme="minorHAnsi"/>
          <w:color w:val="000000"/>
          <w:sz w:val="20"/>
          <w:szCs w:val="20"/>
        </w:rPr>
        <w:t>:</w:t>
      </w:r>
    </w:p>
    <w:p w14:paraId="6C5700FF" w14:textId="77777777" w:rsidR="00BC5298" w:rsidRPr="009F3F95" w:rsidRDefault="00BC5298" w:rsidP="00BC529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9F3F95">
        <w:rPr>
          <w:rFonts w:asciiTheme="minorHAnsi" w:hAnsiTheme="minorHAnsi" w:cstheme="minorHAnsi"/>
          <w:b/>
          <w:bCs/>
          <w:color w:val="000000"/>
          <w:sz w:val="20"/>
          <w:szCs w:val="20"/>
        </w:rPr>
        <w:t>Wypełnienie Formularza zgłoszenia na wskazanej na stronie szkole platformie do zapisów</w:t>
      </w:r>
      <w:r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 (forma rekomendowana)</w:t>
      </w:r>
      <w:r w:rsidRPr="009F3F95"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 lub</w:t>
      </w:r>
    </w:p>
    <w:p w14:paraId="60CE2DD9" w14:textId="0D58132E" w:rsidR="00BC5298" w:rsidRPr="00B159DA" w:rsidRDefault="00BC5298" w:rsidP="00BC529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 wypełnienie i dostarczenie do Biura Projektu pełnego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papierowego Formularza zgłoszenia 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z niezbędnymi załącznikami</w:t>
      </w:r>
      <w:r w:rsidR="00B159DA">
        <w:rPr>
          <w:rFonts w:asciiTheme="minorHAnsi" w:hAnsiTheme="minorHAnsi" w:cstheme="minorHAnsi"/>
          <w:color w:val="000000"/>
          <w:sz w:val="20"/>
          <w:szCs w:val="20"/>
        </w:rPr>
        <w:t>.</w:t>
      </w:r>
    </w:p>
    <w:p w14:paraId="093A8BBB" w14:textId="18BF459E" w:rsidR="00B159DA" w:rsidRDefault="00B159DA" w:rsidP="00B159DA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W przypadku uczniów pełnoletnich – wypełniają dokumenty samodzielnie, w przypadku uczniów niepełnoletnich wymagana jest zgoda rodzica/opiekuna prawnego (podpisanie deklaracji uczestnictwa w projekcie dla swojego dziecka/podopiecznego).</w:t>
      </w:r>
    </w:p>
    <w:p w14:paraId="28F79985" w14:textId="77777777" w:rsidR="00B159DA" w:rsidRDefault="00B159DA" w:rsidP="00844671">
      <w:p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</w:p>
    <w:p w14:paraId="30EF212A" w14:textId="77777777" w:rsidR="00837E5E" w:rsidRPr="00844671" w:rsidRDefault="00837E5E" w:rsidP="00844671">
      <w:p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</w:p>
    <w:p w14:paraId="2F07D529" w14:textId="77777777" w:rsidR="00A158EC" w:rsidRPr="00844671" w:rsidRDefault="00A158EC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844671">
        <w:rPr>
          <w:rFonts w:asciiTheme="minorHAnsi" w:hAnsiTheme="minorHAnsi" w:cstheme="minorHAnsi"/>
          <w:b/>
          <w:bCs/>
          <w:sz w:val="20"/>
          <w:szCs w:val="20"/>
        </w:rPr>
        <w:t>§ 4</w:t>
      </w:r>
    </w:p>
    <w:p w14:paraId="5F64AC6C" w14:textId="0B59DF01" w:rsidR="00A158EC" w:rsidRPr="00844671" w:rsidRDefault="00A158EC" w:rsidP="00671D78">
      <w:pPr>
        <w:pStyle w:val="Nagwek3"/>
        <w:spacing w:before="60"/>
        <w:jc w:val="center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844671">
        <w:rPr>
          <w:rFonts w:asciiTheme="minorHAnsi" w:hAnsiTheme="minorHAnsi" w:cstheme="minorHAnsi"/>
          <w:b/>
          <w:color w:val="auto"/>
          <w:sz w:val="20"/>
          <w:szCs w:val="20"/>
        </w:rPr>
        <w:t>Zasady rekrutacji</w:t>
      </w:r>
      <w:r w:rsidR="00844671" w:rsidRPr="00844671">
        <w:rPr>
          <w:rFonts w:asciiTheme="minorHAnsi" w:hAnsiTheme="minorHAnsi" w:cstheme="minorHAnsi"/>
          <w:b/>
          <w:color w:val="auto"/>
          <w:sz w:val="20"/>
          <w:szCs w:val="20"/>
        </w:rPr>
        <w:t xml:space="preserve"> uczniów w projekcie</w:t>
      </w:r>
    </w:p>
    <w:p w14:paraId="38E4749A" w14:textId="71207E64" w:rsidR="00671D78" w:rsidRPr="00BC5298" w:rsidRDefault="00671D78" w:rsidP="00F55AC4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BC5298">
        <w:rPr>
          <w:rFonts w:asciiTheme="minorHAnsi" w:hAnsiTheme="minorHAnsi" w:cstheme="minorHAnsi"/>
          <w:sz w:val="20"/>
          <w:szCs w:val="20"/>
        </w:rPr>
        <w:t xml:space="preserve">Istnieje możliwość dostarczenia wymaganych dokumentów w formie papierowej do Biura projektu lub </w:t>
      </w:r>
      <w:r w:rsidR="00BC5298">
        <w:rPr>
          <w:rFonts w:asciiTheme="minorHAnsi" w:hAnsiTheme="minorHAnsi" w:cstheme="minorHAnsi"/>
          <w:sz w:val="20"/>
          <w:szCs w:val="20"/>
        </w:rPr>
        <w:t xml:space="preserve">elektronicznie – uzupełniając Formularz zgłoszenia w formie zdalnej </w:t>
      </w:r>
      <w:proofErr w:type="gramStart"/>
      <w:r w:rsidR="00BC5298">
        <w:rPr>
          <w:rFonts w:asciiTheme="minorHAnsi" w:hAnsiTheme="minorHAnsi" w:cstheme="minorHAnsi"/>
          <w:sz w:val="20"/>
          <w:szCs w:val="20"/>
        </w:rPr>
        <w:t>(</w:t>
      </w:r>
      <w:r w:rsidR="00844671">
        <w:rPr>
          <w:rFonts w:asciiTheme="minorHAnsi" w:hAnsiTheme="minorHAnsi" w:cstheme="minorHAnsi"/>
          <w:sz w:val="20"/>
          <w:szCs w:val="20"/>
        </w:rPr>
        <w:t>!</w:t>
      </w:r>
      <w:r w:rsidR="00BC5298">
        <w:rPr>
          <w:rFonts w:asciiTheme="minorHAnsi" w:hAnsiTheme="minorHAnsi" w:cstheme="minorHAnsi"/>
          <w:sz w:val="20"/>
          <w:szCs w:val="20"/>
        </w:rPr>
        <w:t>sugerowana</w:t>
      </w:r>
      <w:proofErr w:type="gramEnd"/>
      <w:r w:rsidR="00BC5298">
        <w:rPr>
          <w:rFonts w:asciiTheme="minorHAnsi" w:hAnsiTheme="minorHAnsi" w:cstheme="minorHAnsi"/>
          <w:sz w:val="20"/>
          <w:szCs w:val="20"/>
        </w:rPr>
        <w:t xml:space="preserve"> droga w związku z wdrażanymi zasadami zrównoważonego rozwoju).</w:t>
      </w:r>
    </w:p>
    <w:p w14:paraId="2F5A0C51" w14:textId="77E42ED4" w:rsidR="00671D78" w:rsidRDefault="00BC529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lastRenderedPageBreak/>
        <w:t xml:space="preserve">W przypadku </w:t>
      </w:r>
      <w:r w:rsidR="00844671">
        <w:rPr>
          <w:rFonts w:asciiTheme="minorHAnsi" w:hAnsiTheme="minorHAnsi" w:cstheme="minorHAnsi"/>
          <w:sz w:val="20"/>
          <w:szCs w:val="20"/>
        </w:rPr>
        <w:t>zgłoszenia w wersji papierowej ważne</w:t>
      </w:r>
      <w:r>
        <w:rPr>
          <w:rFonts w:asciiTheme="minorHAnsi" w:hAnsiTheme="minorHAnsi" w:cstheme="minorHAnsi"/>
          <w:sz w:val="20"/>
          <w:szCs w:val="20"/>
        </w:rPr>
        <w:t xml:space="preserve"> jest, by </w:t>
      </w:r>
      <w:r w:rsidR="00671D78">
        <w:rPr>
          <w:rFonts w:asciiTheme="minorHAnsi" w:hAnsiTheme="minorHAnsi" w:cstheme="minorHAnsi"/>
          <w:sz w:val="20"/>
          <w:szCs w:val="20"/>
        </w:rPr>
        <w:t>wzory dokumentu nie były technicznie zmienione, miały dobre i widoczne logotypy, a ich jakość pozwalała na odczytanie wszystkich pól.</w:t>
      </w:r>
    </w:p>
    <w:p w14:paraId="39A6223F" w14:textId="77777777" w:rsidR="00671D78" w:rsidRPr="00671D78" w:rsidRDefault="00A158EC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671D78">
        <w:rPr>
          <w:rFonts w:asciiTheme="minorHAnsi" w:hAnsiTheme="minorHAnsi" w:cstheme="minorHAnsi"/>
          <w:color w:val="000000"/>
          <w:sz w:val="20"/>
          <w:szCs w:val="20"/>
        </w:rPr>
        <w:t xml:space="preserve">Istnieje możliwość wypełnienia dokumentów aplikacyjnych w Biurze Projektu. </w:t>
      </w:r>
    </w:p>
    <w:p w14:paraId="12656F34" w14:textId="1953A9CF" w:rsidR="00A158EC" w:rsidRPr="00671D78" w:rsidRDefault="00A158EC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671D78">
        <w:rPr>
          <w:rFonts w:asciiTheme="minorHAnsi" w:hAnsiTheme="minorHAnsi" w:cstheme="minorHAnsi"/>
          <w:color w:val="000000"/>
          <w:sz w:val="20"/>
          <w:szCs w:val="20"/>
        </w:rPr>
        <w:t>Proces pełnej rekrutacji, składa się z następujących etapów:</w:t>
      </w:r>
    </w:p>
    <w:p w14:paraId="0A4F2928" w14:textId="77777777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poprawnego wypełnienia </w:t>
      </w:r>
      <w:r>
        <w:rPr>
          <w:rFonts w:asciiTheme="minorHAnsi" w:hAnsiTheme="minorHAnsi" w:cstheme="minorHAnsi"/>
          <w:color w:val="000000"/>
          <w:sz w:val="20"/>
          <w:szCs w:val="20"/>
        </w:rPr>
        <w:t>F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ormularza zgłoszenia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 w wersji online lub</w:t>
      </w:r>
    </w:p>
    <w:p w14:paraId="19EA9104" w14:textId="6321D126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złożenia w wyznaczonym terminie </w:t>
      </w:r>
      <w:r>
        <w:rPr>
          <w:rFonts w:asciiTheme="minorHAnsi" w:hAnsiTheme="minorHAnsi" w:cstheme="minorHAnsi"/>
          <w:color w:val="000000"/>
          <w:sz w:val="20"/>
          <w:szCs w:val="20"/>
        </w:rPr>
        <w:t>F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ormularza zgłoszenia z załącznikami w Biurze Projektu, osobiście, pocztą tradycyjną </w:t>
      </w:r>
      <w:r w:rsidRPr="00A158EC">
        <w:rPr>
          <w:rFonts w:asciiTheme="minorHAnsi" w:hAnsiTheme="minorHAnsi" w:cstheme="minorHAnsi"/>
          <w:b/>
          <w:bCs/>
          <w:color w:val="000000"/>
          <w:sz w:val="20"/>
          <w:szCs w:val="20"/>
        </w:rPr>
        <w:t>(liczy się data wpłynięcia dokumentów do Biura</w:t>
      </w:r>
      <w:r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 </w:t>
      </w:r>
      <w:r w:rsidRPr="00A158EC"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Projektu), </w:t>
      </w:r>
    </w:p>
    <w:p w14:paraId="56CA03BE" w14:textId="77777777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>weryfikacji formalnej złożonych dokumentów,</w:t>
      </w:r>
    </w:p>
    <w:p w14:paraId="1EFE8032" w14:textId="62A19383" w:rsidR="00BC5298" w:rsidRPr="00A158EC" w:rsidRDefault="00844671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w przypadku zbyt dużej liczby chętnych na dane </w:t>
      </w:r>
      <w:r w:rsidR="00EA5407">
        <w:rPr>
          <w:rFonts w:asciiTheme="minorHAnsi" w:hAnsiTheme="minorHAnsi" w:cstheme="minorHAnsi"/>
          <w:color w:val="000000"/>
          <w:sz w:val="20"/>
          <w:szCs w:val="20"/>
        </w:rPr>
        <w:t>zajęcia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 - </w:t>
      </w:r>
      <w:r w:rsidR="00BC5298"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prac Komisji Rekrutacyjnej, mających na celu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nadanie punktów dodatkowych i </w:t>
      </w:r>
      <w:r w:rsidR="00BC5298"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zakwalifikowanie do udziału w Projekcie uczestników </w:t>
      </w:r>
      <w:r>
        <w:rPr>
          <w:rFonts w:asciiTheme="minorHAnsi" w:hAnsiTheme="minorHAnsi" w:cstheme="minorHAnsi"/>
          <w:color w:val="000000"/>
          <w:sz w:val="20"/>
          <w:szCs w:val="20"/>
        </w:rPr>
        <w:t>o najwyższej punktacji</w:t>
      </w:r>
    </w:p>
    <w:p w14:paraId="2A9817D0" w14:textId="7661F8B1" w:rsidR="00BC5298" w:rsidRPr="00844671" w:rsidRDefault="00BC5298" w:rsidP="00844671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>sporządzenie listy uczestników Projektu wraz z listą rezerwową,</w:t>
      </w:r>
    </w:p>
    <w:p w14:paraId="27D65158" w14:textId="347887FB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podpisania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Deklaracji uczestnictwa w projekcie (w przypadku uczniów niepełnoletnich – przez rodzica lub opiekuna prawnego).</w:t>
      </w:r>
    </w:p>
    <w:p w14:paraId="07A01F6D" w14:textId="5B161DF5" w:rsidR="00A158EC" w:rsidRPr="00A158EC" w:rsidRDefault="00A158EC">
      <w:pPr>
        <w:pStyle w:val="Default"/>
        <w:numPr>
          <w:ilvl w:val="0"/>
          <w:numId w:val="11"/>
        </w:numPr>
        <w:spacing w:before="60"/>
        <w:ind w:left="426"/>
        <w:jc w:val="both"/>
        <w:rPr>
          <w:rFonts w:asciiTheme="minorHAnsi" w:hAnsiTheme="minorHAnsi" w:cstheme="minorHAnsi"/>
          <w:color w:val="auto"/>
          <w:sz w:val="20"/>
          <w:szCs w:val="20"/>
        </w:rPr>
      </w:pPr>
      <w:r w:rsidRPr="00A158EC">
        <w:rPr>
          <w:rFonts w:asciiTheme="minorHAnsi" w:hAnsiTheme="minorHAnsi" w:cstheme="minorHAnsi"/>
          <w:color w:val="auto"/>
          <w:sz w:val="20"/>
          <w:szCs w:val="20"/>
        </w:rPr>
        <w:t>Ocena formalna obejmuje sprawdzenie złożonych dokumentów rekrutacyjnych, tj.:</w:t>
      </w:r>
    </w:p>
    <w:p w14:paraId="24E24DBA" w14:textId="77777777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dokumenty zostały złożone w określonym terminie; </w:t>
      </w:r>
    </w:p>
    <w:p w14:paraId="18CC8F3C" w14:textId="77777777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dokumenty są zgodne z wymaganymi wzorami;</w:t>
      </w:r>
    </w:p>
    <w:p w14:paraId="7A9FA488" w14:textId="03FE9E5B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 xml:space="preserve">zgłoszeniowy </w:t>
      </w:r>
      <w:r w:rsidRPr="00A158EC">
        <w:rPr>
          <w:rFonts w:asciiTheme="minorHAnsi" w:hAnsiTheme="minorHAnsi" w:cstheme="minorHAnsi"/>
          <w:sz w:val="20"/>
          <w:szCs w:val="20"/>
        </w:rPr>
        <w:t xml:space="preserve">zawiera wszystkie wymagane </w:t>
      </w:r>
      <w:r w:rsidR="00FA45F4">
        <w:rPr>
          <w:rFonts w:asciiTheme="minorHAnsi" w:hAnsiTheme="minorHAnsi" w:cstheme="minorHAnsi"/>
          <w:sz w:val="20"/>
          <w:szCs w:val="20"/>
        </w:rPr>
        <w:t xml:space="preserve">oświadczenia, </w:t>
      </w:r>
      <w:r w:rsidRPr="00A158EC">
        <w:rPr>
          <w:rFonts w:asciiTheme="minorHAnsi" w:hAnsiTheme="minorHAnsi" w:cstheme="minorHAnsi"/>
          <w:sz w:val="20"/>
          <w:szCs w:val="20"/>
        </w:rPr>
        <w:t>załączniki i dokumenty;</w:t>
      </w:r>
    </w:p>
    <w:p w14:paraId="5977F2A6" w14:textId="41151E2F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>zgłoszeniowy</w:t>
      </w:r>
      <w:r w:rsidRPr="00A158EC">
        <w:rPr>
          <w:rFonts w:asciiTheme="minorHAnsi" w:hAnsiTheme="minorHAnsi" w:cstheme="minorHAnsi"/>
          <w:sz w:val="20"/>
          <w:szCs w:val="20"/>
        </w:rPr>
        <w:t xml:space="preserve"> </w:t>
      </w:r>
      <w:r w:rsidR="00844671">
        <w:rPr>
          <w:rFonts w:asciiTheme="minorHAnsi" w:hAnsiTheme="minorHAnsi" w:cstheme="minorHAnsi"/>
          <w:sz w:val="20"/>
          <w:szCs w:val="20"/>
        </w:rPr>
        <w:t xml:space="preserve">papierowy </w:t>
      </w:r>
      <w:r w:rsidRPr="00A158EC">
        <w:rPr>
          <w:rFonts w:asciiTheme="minorHAnsi" w:hAnsiTheme="minorHAnsi" w:cstheme="minorHAnsi"/>
          <w:sz w:val="20"/>
          <w:szCs w:val="20"/>
        </w:rPr>
        <w:t>nie zawiera pustych pól;</w:t>
      </w:r>
    </w:p>
    <w:p w14:paraId="69A4A87D" w14:textId="57425B8C" w:rsid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>zgłoszeniowy</w:t>
      </w:r>
      <w:r w:rsidRPr="00A158EC">
        <w:rPr>
          <w:rFonts w:asciiTheme="minorHAnsi" w:hAnsiTheme="minorHAnsi" w:cstheme="minorHAnsi"/>
          <w:sz w:val="20"/>
          <w:szCs w:val="20"/>
        </w:rPr>
        <w:t xml:space="preserve"> </w:t>
      </w:r>
      <w:r w:rsidR="00844671">
        <w:rPr>
          <w:rFonts w:asciiTheme="minorHAnsi" w:hAnsiTheme="minorHAnsi" w:cstheme="minorHAnsi"/>
          <w:sz w:val="20"/>
          <w:szCs w:val="20"/>
        </w:rPr>
        <w:t xml:space="preserve">papierowy </w:t>
      </w:r>
      <w:r w:rsidRPr="00A158EC">
        <w:rPr>
          <w:rFonts w:asciiTheme="minorHAnsi" w:hAnsiTheme="minorHAnsi" w:cstheme="minorHAnsi"/>
          <w:sz w:val="20"/>
          <w:szCs w:val="20"/>
        </w:rPr>
        <w:t>został podpisany we wszystkich wymaganych miejscach</w:t>
      </w:r>
    </w:p>
    <w:p w14:paraId="0EF64702" w14:textId="41CFEC0D" w:rsidR="00FA45F4" w:rsidRPr="00A158EC" w:rsidRDefault="00FA45F4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>zgłoszeniowy</w:t>
      </w:r>
      <w:r w:rsidR="0084467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>został podpisany przez właściwe osoby (np. Rodzica/opiekuna prawnego w przypadku osób niepełnoletnich)</w:t>
      </w:r>
    </w:p>
    <w:p w14:paraId="6CE0A99C" w14:textId="6485135F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>ka projektu spełnia kryteria uczestnictwa w projekcie, o których mowa w § 3 niniejszego Regulaminu;</w:t>
      </w:r>
    </w:p>
    <w:p w14:paraId="01D7BC96" w14:textId="504E9C7C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 xml:space="preserve">ka projektu </w:t>
      </w:r>
      <w:r w:rsidR="00844671">
        <w:rPr>
          <w:rFonts w:asciiTheme="minorHAnsi" w:hAnsiTheme="minorHAnsi" w:cstheme="minorHAnsi"/>
          <w:sz w:val="20"/>
          <w:szCs w:val="20"/>
        </w:rPr>
        <w:t xml:space="preserve">lub jego rodzic/opiekun prawny w przypadku osób niepełnoletnich </w:t>
      </w:r>
      <w:r w:rsidRPr="00A158EC">
        <w:rPr>
          <w:rFonts w:asciiTheme="minorHAnsi" w:hAnsiTheme="minorHAnsi" w:cstheme="minorHAnsi"/>
          <w:sz w:val="20"/>
          <w:szCs w:val="20"/>
        </w:rPr>
        <w:t>zapoznał/a się oraz zaakceptował/a zapisy Regulaminu;</w:t>
      </w:r>
    </w:p>
    <w:p w14:paraId="4C6A8428" w14:textId="64DECD19" w:rsidR="00A158EC" w:rsidRPr="00FA45F4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 xml:space="preserve">ka </w:t>
      </w:r>
      <w:r w:rsidR="00844671">
        <w:rPr>
          <w:rFonts w:asciiTheme="minorHAnsi" w:hAnsiTheme="minorHAnsi" w:cstheme="minorHAnsi"/>
          <w:sz w:val="20"/>
          <w:szCs w:val="20"/>
        </w:rPr>
        <w:t xml:space="preserve">lub jego rodzic/opiekun prawny w przypadku osób niepełnoletnich </w:t>
      </w:r>
      <w:r w:rsidRPr="00A158EC">
        <w:rPr>
          <w:rFonts w:asciiTheme="minorHAnsi" w:eastAsia="Arial" w:hAnsiTheme="minorHAnsi" w:cstheme="minorHAnsi"/>
          <w:sz w:val="20"/>
          <w:szCs w:val="20"/>
        </w:rPr>
        <w:t>wyraził/a zgodę na przetwarzanie swoich danych osobowych</w:t>
      </w:r>
      <w:r w:rsidR="0025031F">
        <w:rPr>
          <w:rFonts w:asciiTheme="minorHAnsi" w:eastAsia="Arial" w:hAnsiTheme="minorHAnsi" w:cstheme="minorHAnsi"/>
          <w:sz w:val="20"/>
          <w:szCs w:val="20"/>
        </w:rPr>
        <w:t>;</w:t>
      </w:r>
    </w:p>
    <w:p w14:paraId="27A159ED" w14:textId="77E4966B" w:rsidR="00FA45F4" w:rsidRPr="00A158EC" w:rsidRDefault="00FA45F4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eastAsia="Arial" w:hAnsiTheme="minorHAnsi" w:cstheme="minorHAnsi"/>
          <w:sz w:val="20"/>
          <w:szCs w:val="20"/>
        </w:rPr>
        <w:t xml:space="preserve">czy </w:t>
      </w:r>
      <w:r w:rsidRPr="00A158EC">
        <w:rPr>
          <w:rFonts w:asciiTheme="minorHAnsi" w:hAnsiTheme="minorHAnsi" w:cstheme="minorHAnsi"/>
          <w:sz w:val="20"/>
          <w:szCs w:val="20"/>
        </w:rPr>
        <w:t>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>ka projektu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="00844671">
        <w:rPr>
          <w:rFonts w:asciiTheme="minorHAnsi" w:hAnsiTheme="minorHAnsi" w:cstheme="minorHAnsi"/>
          <w:sz w:val="20"/>
          <w:szCs w:val="20"/>
        </w:rPr>
        <w:t xml:space="preserve">lub jego rodzic/opiekun prawny w przypadku osób niepełnoletnich </w:t>
      </w:r>
      <w:r>
        <w:rPr>
          <w:rFonts w:asciiTheme="minorHAnsi" w:hAnsiTheme="minorHAnsi" w:cstheme="minorHAnsi"/>
          <w:sz w:val="20"/>
          <w:szCs w:val="20"/>
        </w:rPr>
        <w:t xml:space="preserve">zapoznał/a się z Formularzem klauzuli informacji IZ i </w:t>
      </w:r>
      <w:r w:rsidRPr="00FA45F4">
        <w:rPr>
          <w:rFonts w:asciiTheme="minorHAnsi" w:hAnsiTheme="minorHAnsi" w:cstheme="minorHAnsi"/>
          <w:sz w:val="20"/>
          <w:szCs w:val="20"/>
        </w:rPr>
        <w:t>Informacj</w:t>
      </w:r>
      <w:r>
        <w:rPr>
          <w:rFonts w:asciiTheme="minorHAnsi" w:hAnsiTheme="minorHAnsi" w:cstheme="minorHAnsi"/>
          <w:sz w:val="20"/>
          <w:szCs w:val="20"/>
        </w:rPr>
        <w:t>ą</w:t>
      </w:r>
      <w:r w:rsidRPr="00FA45F4">
        <w:rPr>
          <w:rFonts w:asciiTheme="minorHAnsi" w:hAnsiTheme="minorHAnsi" w:cstheme="minorHAnsi"/>
          <w:sz w:val="20"/>
          <w:szCs w:val="20"/>
        </w:rPr>
        <w:t xml:space="preserve"> dotycząc</w:t>
      </w:r>
      <w:r>
        <w:rPr>
          <w:rFonts w:asciiTheme="minorHAnsi" w:hAnsiTheme="minorHAnsi" w:cstheme="minorHAnsi"/>
          <w:sz w:val="20"/>
          <w:szCs w:val="20"/>
        </w:rPr>
        <w:t>ą</w:t>
      </w:r>
      <w:r w:rsidRPr="00FA45F4">
        <w:rPr>
          <w:rFonts w:asciiTheme="minorHAnsi" w:hAnsiTheme="minorHAnsi" w:cstheme="minorHAnsi"/>
          <w:sz w:val="20"/>
          <w:szCs w:val="20"/>
        </w:rPr>
        <w:t xml:space="preserve"> przetwarzania danych osobowych przez Wnioskodawcę w projekcie</w:t>
      </w:r>
    </w:p>
    <w:p w14:paraId="5EEAC0B9" w14:textId="50D21A2F" w:rsidR="00A158EC" w:rsidRDefault="00FA45F4" w:rsidP="00EA5407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6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Formularz zgłoszeni</w:t>
      </w:r>
      <w:r w:rsidR="0025031F">
        <w:rPr>
          <w:rFonts w:asciiTheme="minorHAnsi" w:hAnsiTheme="minorHAnsi" w:cstheme="minorHAnsi"/>
          <w:color w:val="000000"/>
          <w:sz w:val="20"/>
          <w:szCs w:val="20"/>
        </w:rPr>
        <w:t xml:space="preserve">owy </w:t>
      </w:r>
      <w:r w:rsidR="00A158EC"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ma charakter Oświadczenia. </w:t>
      </w:r>
    </w:p>
    <w:p w14:paraId="077FB3B0" w14:textId="5FC9CE23" w:rsidR="00FA45F4" w:rsidRPr="00837E5E" w:rsidRDefault="00FA45F4" w:rsidP="00EA5407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6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Każdy nabór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 xml:space="preserve">rekrutacyjny jest przeznaczony dla </w:t>
      </w:r>
      <w:r w:rsidR="00844671" w:rsidRPr="00837E5E">
        <w:rPr>
          <w:rFonts w:asciiTheme="minorHAnsi" w:hAnsiTheme="minorHAnsi" w:cstheme="minorHAnsi"/>
          <w:color w:val="000000"/>
          <w:sz w:val="20"/>
          <w:szCs w:val="20"/>
        </w:rPr>
        <w:t>konkretnej grupy zajęciowej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, która była zaplanowana do objęcia wsparciem na etapie przygotowywania projektu.</w:t>
      </w:r>
    </w:p>
    <w:p w14:paraId="466E6721" w14:textId="77777777" w:rsidR="00844671" w:rsidRPr="00837E5E" w:rsidRDefault="00844671" w:rsidP="00EA5407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6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W projekcie dokładnie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określiliśmy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potrzeby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uczniów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i wg tych potrzeb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przygotowaliśmy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projekt dla nich. Gdyby jednak w latach 2024/2025 i 2025/2026 pojawiły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nowe - nierozpoznane przez nas potrzeby lub grupa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pierwszoklasistów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byłaby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większa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niz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̇ szacowana, zastosujemy:</w:t>
      </w:r>
    </w:p>
    <w:p w14:paraId="696B8E7D" w14:textId="77777777" w:rsidR="00844671" w:rsidRPr="00837E5E" w:rsidRDefault="00844671" w:rsidP="00EA5407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6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Zwiększenie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grup do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wielkości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zgodnej z wytycznymi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oświatowymi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, a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jeśli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to nie wystarczy </w:t>
      </w:r>
    </w:p>
    <w:p w14:paraId="34DFBD2B" w14:textId="5BEF09CA" w:rsidR="00844671" w:rsidRPr="00837E5E" w:rsidRDefault="00844671" w:rsidP="00EA5407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6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W pierwszej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kolejności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wsparcie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otrzymaja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zgłoszeni uczniowie niepełnosprawni (+3 pkt), uczniowie z SPE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sprzężona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(pojawienie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w kilku grupach na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liście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osób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ze specjalnymi potrzebami zgodnej z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Rozporządzeniem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Ministra Edukacji Narodowej z dnia 9 sierpnia 2017 r. w sprawie zasad organizacji i udzielania pomocy psychologiczno-pedagogicznej w publicznych przedszkolach, szkołach i </w:t>
      </w:r>
      <w:r w:rsidR="00837E5E" w:rsidRPr="00837E5E">
        <w:rPr>
          <w:rFonts w:asciiTheme="minorHAnsi" w:hAnsiTheme="minorHAnsi" w:cstheme="minorHAnsi"/>
          <w:color w:val="000000"/>
          <w:sz w:val="20"/>
          <w:szCs w:val="20"/>
        </w:rPr>
        <w:t>placówkach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) - po 1 pkt za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każda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grupe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w jakiej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wymienieni, </w:t>
      </w:r>
    </w:p>
    <w:p w14:paraId="0668ED45" w14:textId="0B72E870" w:rsidR="00844671" w:rsidRPr="00837E5E" w:rsidRDefault="00844671" w:rsidP="00EA5407">
      <w:pPr>
        <w:pStyle w:val="Akapitzlist"/>
        <w:numPr>
          <w:ilvl w:val="0"/>
          <w:numId w:val="12"/>
        </w:numPr>
        <w:spacing w:before="100" w:beforeAutospacing="1" w:after="100" w:afterAutospacing="1" w:line="276" w:lineRule="auto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W drugim roku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także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dodatkowe punkty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otrzymaja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uczniowie,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którzy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jeszcze nie korzystali ze wsparcia w projekcie (+2 pkt.). </w:t>
      </w:r>
    </w:p>
    <w:p w14:paraId="7DEDC36B" w14:textId="268CBFC3" w:rsidR="00251BDC" w:rsidRDefault="00251BDC">
      <w:pPr>
        <w:pStyle w:val="Akapitzlist"/>
        <w:numPr>
          <w:ilvl w:val="0"/>
          <w:numId w:val="12"/>
        </w:numPr>
        <w:spacing w:after="240" w:line="276" w:lineRule="auto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W przypadku gdy nadal liczba chętnych z taką samą punktacją jest zbyt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 xml:space="preserve">dużą decyzję podejmuje Dyrektor po analizie potrzeb poszczególnych uczniów (po powzięciu informacji o potrzebach ucznia od psychologa/pedagoga/nauczycieli). </w:t>
      </w:r>
    </w:p>
    <w:p w14:paraId="249A3EC2" w14:textId="26D9CE38" w:rsidR="000C7580" w:rsidRDefault="000C7580">
      <w:pPr>
        <w:pStyle w:val="Akapitzlist"/>
        <w:numPr>
          <w:ilvl w:val="0"/>
          <w:numId w:val="12"/>
        </w:numPr>
        <w:spacing w:after="240" w:line="276" w:lineRule="auto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Terminy kolejnych naborów są upubliczniane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przez Szkołę na jej stronie. Wskazują na:</w:t>
      </w:r>
    </w:p>
    <w:p w14:paraId="2058F4DE" w14:textId="77777777" w:rsidR="00844671" w:rsidRDefault="00844671">
      <w:pPr>
        <w:pStyle w:val="Akapitzlist"/>
        <w:numPr>
          <w:ilvl w:val="1"/>
          <w:numId w:val="15"/>
        </w:numPr>
        <w:spacing w:after="24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Nazwę zajęć, na jaki prowadzony jest nabór,</w:t>
      </w:r>
    </w:p>
    <w:p w14:paraId="70CDB6CB" w14:textId="03A3073A" w:rsidR="000C7580" w:rsidRPr="000C7580" w:rsidRDefault="000C7580">
      <w:pPr>
        <w:pStyle w:val="Akapitzlist"/>
        <w:numPr>
          <w:ilvl w:val="1"/>
          <w:numId w:val="15"/>
        </w:numPr>
        <w:spacing w:after="24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lastRenderedPageBreak/>
        <w:t>okres naboru zgłoszeń,</w:t>
      </w:r>
    </w:p>
    <w:p w14:paraId="1EEA8F58" w14:textId="5D9D87BB" w:rsidR="000C7580" w:rsidRPr="000C7580" w:rsidRDefault="000C7580">
      <w:pPr>
        <w:pStyle w:val="Akapitzlist"/>
        <w:numPr>
          <w:ilvl w:val="1"/>
          <w:numId w:val="15"/>
        </w:numPr>
        <w:spacing w:after="24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>liczbę przyjmowanych osób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.</w:t>
      </w:r>
    </w:p>
    <w:p w14:paraId="1BB895EF" w14:textId="6ADD260A" w:rsidR="000C7580" w:rsidRPr="000C7580" w:rsidRDefault="000C7580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W przypadku zebrania/ </w:t>
      </w:r>
      <w:r w:rsidR="008812AE" w:rsidRPr="000C7580">
        <w:rPr>
          <w:rFonts w:asciiTheme="minorHAnsi" w:hAnsiTheme="minorHAnsi" w:cstheme="minorHAnsi"/>
          <w:color w:val="000000"/>
          <w:sz w:val="20"/>
          <w:szCs w:val="20"/>
        </w:rPr>
        <w:t>nie</w:t>
      </w:r>
      <w:r w:rsidR="008812AE">
        <w:rPr>
          <w:rFonts w:asciiTheme="minorHAnsi" w:hAnsiTheme="minorHAnsi" w:cstheme="minorHAnsi"/>
          <w:color w:val="000000"/>
          <w:sz w:val="20"/>
          <w:szCs w:val="20"/>
        </w:rPr>
        <w:t>zebrania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pełnych grup </w:t>
      </w:r>
      <w:r>
        <w:rPr>
          <w:rFonts w:asciiTheme="minorHAnsi" w:hAnsiTheme="minorHAnsi" w:cstheme="minorHAnsi"/>
          <w:color w:val="000000"/>
          <w:sz w:val="20"/>
          <w:szCs w:val="20"/>
        </w:rPr>
        <w:t>Szkoła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zastrzega sobie prawo skrócenia/ wydłużenia terminu zakończenia rekrutacji.</w:t>
      </w:r>
    </w:p>
    <w:p w14:paraId="33DC5EAA" w14:textId="77777777" w:rsidR="00BC5298" w:rsidRPr="000C7580" w:rsidRDefault="00BC5298" w:rsidP="00BC5298">
      <w:pPr>
        <w:pStyle w:val="Akapitzlist"/>
        <w:numPr>
          <w:ilvl w:val="0"/>
          <w:numId w:val="12"/>
        </w:numPr>
        <w:autoSpaceDE w:val="0"/>
        <w:autoSpaceDN w:val="0"/>
        <w:adjustRightInd w:val="0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Przyjmowane będą jedynie zgłoszenia wypełnione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w systemie online oraz w formie papierowej wypełnione 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czytelnie na właściwym </w:t>
      </w:r>
      <w:r>
        <w:rPr>
          <w:rFonts w:asciiTheme="minorHAnsi" w:hAnsiTheme="minorHAnsi" w:cstheme="minorHAnsi"/>
          <w:color w:val="000000"/>
          <w:sz w:val="20"/>
          <w:szCs w:val="20"/>
        </w:rPr>
        <w:t>F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>ormularzu zgłoszeni</w:t>
      </w:r>
      <w:r>
        <w:rPr>
          <w:rFonts w:asciiTheme="minorHAnsi" w:hAnsiTheme="minorHAnsi" w:cstheme="minorHAnsi"/>
          <w:color w:val="000000"/>
          <w:sz w:val="20"/>
          <w:szCs w:val="20"/>
        </w:rPr>
        <w:t>owym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>, z widocznymi i zachowanymi jakościowo logotypami (wymóg I</w:t>
      </w:r>
      <w:r>
        <w:rPr>
          <w:rFonts w:asciiTheme="minorHAnsi" w:hAnsiTheme="minorHAnsi" w:cstheme="minorHAnsi"/>
          <w:color w:val="000000"/>
          <w:sz w:val="20"/>
          <w:szCs w:val="20"/>
        </w:rPr>
        <w:t>Z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), opatrzone datą i podpisem </w:t>
      </w:r>
      <w:r>
        <w:rPr>
          <w:rFonts w:asciiTheme="minorHAnsi" w:hAnsiTheme="minorHAnsi" w:cstheme="minorHAnsi"/>
          <w:color w:val="000000"/>
          <w:sz w:val="20"/>
          <w:szCs w:val="20"/>
        </w:rPr>
        <w:t>właściwej osoby.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</w:p>
    <w:p w14:paraId="6491A8E4" w14:textId="003F9F78" w:rsidR="000C7580" w:rsidRPr="000C7580" w:rsidRDefault="000C7580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Za moment dokonania zgłoszenia, przyjmuje się chwilę, w której dokumenty aplikacyjne </w:t>
      </w:r>
      <w:r w:rsidR="00F47B6E">
        <w:rPr>
          <w:rFonts w:asciiTheme="minorHAnsi" w:hAnsiTheme="minorHAnsi" w:cstheme="minorHAnsi"/>
          <w:color w:val="000000"/>
          <w:sz w:val="20"/>
          <w:szCs w:val="20"/>
        </w:rPr>
        <w:t>wpłyną do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> Biur</w:t>
      </w:r>
      <w:r w:rsidR="00F47B6E">
        <w:rPr>
          <w:rFonts w:asciiTheme="minorHAnsi" w:hAnsiTheme="minorHAnsi" w:cstheme="minorHAnsi"/>
          <w:color w:val="000000"/>
          <w:sz w:val="20"/>
          <w:szCs w:val="20"/>
        </w:rPr>
        <w:t>a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Projektu.</w:t>
      </w:r>
    </w:p>
    <w:p w14:paraId="29326047" w14:textId="77777777" w:rsidR="000C7580" w:rsidRDefault="000C7580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>Dokumenty aplikacyjne przyjmowane będą w sposób ciągły (liczy się kolejność nadsyłanych zgłoszeń), w terminie wskazanym na stronie Projektu. Zgłoszenia, które wpłyną po terminie nie będą brane pod uwagę (chyba, że na stronie projektu z wyprzedzeniem ukaże się ogólnodostępna informacja o przedłużeniu rekrutacji).</w:t>
      </w:r>
    </w:p>
    <w:p w14:paraId="18DF4F3F" w14:textId="09457AEE" w:rsidR="00251BDC" w:rsidRDefault="00251BDC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Po każdym naborze tworzona jest lista uczestników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zajęć.</w:t>
      </w:r>
      <w:r w:rsidR="00530C38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</w:p>
    <w:p w14:paraId="65737A71" w14:textId="3F87F81A" w:rsidR="008812AE" w:rsidRPr="000C7580" w:rsidRDefault="008812A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Uczniowie są zobligowani do uczestniczenia w zajęciach i poddawania się cyklicznym, określonym przez nauczyciela prowadzącego działaniom ewaluacyjnym sprawdzającym nabywanie kompetencji. </w:t>
      </w:r>
    </w:p>
    <w:p w14:paraId="43E564B1" w14:textId="77777777" w:rsidR="00FC5246" w:rsidRDefault="00FC5246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31890D44" w14:textId="5B249F07" w:rsidR="00844671" w:rsidRPr="00844671" w:rsidRDefault="009915D0" w:rsidP="00844671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 xml:space="preserve">§ </w:t>
      </w:r>
      <w:r w:rsidR="00FC5246">
        <w:rPr>
          <w:rFonts w:asciiTheme="minorHAnsi" w:hAnsiTheme="minorHAnsi" w:cstheme="minorHAnsi"/>
          <w:b/>
          <w:sz w:val="20"/>
          <w:szCs w:val="20"/>
        </w:rPr>
        <w:t>5</w:t>
      </w:r>
    </w:p>
    <w:p w14:paraId="71CEB6CD" w14:textId="6E14CAB0" w:rsidR="00844671" w:rsidRPr="00844671" w:rsidRDefault="00844671" w:rsidP="00844671">
      <w:pPr>
        <w:pStyle w:val="Nagwek3"/>
        <w:spacing w:before="60"/>
        <w:jc w:val="center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844671">
        <w:rPr>
          <w:rFonts w:asciiTheme="minorHAnsi" w:hAnsiTheme="minorHAnsi" w:cstheme="minorHAnsi"/>
          <w:b/>
          <w:color w:val="auto"/>
          <w:sz w:val="20"/>
          <w:szCs w:val="20"/>
        </w:rPr>
        <w:t>Zasady rekrutacji nauczycieli w projekcie</w:t>
      </w:r>
    </w:p>
    <w:p w14:paraId="2247D328" w14:textId="1885E4A4" w:rsidR="00844671" w:rsidRDefault="00844671" w:rsidP="00844671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W projekcie wprowadzono zajęcia rozwojowe dla nauczycieli wg zgłoszeń na etapie pisania wniosku. </w:t>
      </w:r>
    </w:p>
    <w:p w14:paraId="12066DF5" w14:textId="77777777" w:rsidR="00837E5E" w:rsidRDefault="00844671" w:rsidP="00837E5E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W projekcie mogą brać udział jako uczestnicy tylko nauczyciele, którzy prowadzą lub są planowani do prowadzenia zajęć w projekcie.</w:t>
      </w:r>
    </w:p>
    <w:p w14:paraId="775E9E5B" w14:textId="6D2A7CE6" w:rsidR="00844671" w:rsidRPr="00837E5E" w:rsidRDefault="00844671" w:rsidP="00837E5E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 w:rsidRPr="00837E5E">
        <w:rPr>
          <w:rFonts w:asciiTheme="minorHAnsi" w:hAnsiTheme="minorHAnsi" w:cstheme="minorHAnsi"/>
          <w:sz w:val="20"/>
          <w:szCs w:val="20"/>
        </w:rPr>
        <w:t>W</w:t>
      </w:r>
      <w:r w:rsidRPr="00837E5E">
        <w:rPr>
          <w:rFonts w:asciiTheme="minorHAnsi" w:hAnsiTheme="minorHAnsi" w:cstheme="minorHAnsi" w:hint="eastAsia"/>
          <w:sz w:val="20"/>
          <w:szCs w:val="20"/>
        </w:rPr>
        <w:t xml:space="preserve"> przypadku zmian kadrowych lub w przypadku, gdy na etapie realizacji o szkolenia zawnioskuje </w:t>
      </w:r>
      <w:r w:rsidRPr="00837E5E">
        <w:rPr>
          <w:rFonts w:asciiTheme="minorHAnsi" w:hAnsiTheme="minorHAnsi" w:cstheme="minorHAnsi"/>
          <w:sz w:val="20"/>
          <w:szCs w:val="20"/>
        </w:rPr>
        <w:t xml:space="preserve">więcej </w:t>
      </w:r>
      <w:r w:rsidRPr="00837E5E">
        <w:rPr>
          <w:rFonts w:asciiTheme="minorHAnsi" w:hAnsiTheme="minorHAnsi" w:cstheme="minorHAnsi" w:hint="eastAsia"/>
          <w:sz w:val="20"/>
          <w:szCs w:val="20"/>
        </w:rPr>
        <w:t xml:space="preserve">nauczycieli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będą nadawane im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punkty dodatkowe:</w:t>
      </w:r>
    </w:p>
    <w:p w14:paraId="1B94868B" w14:textId="14962E42" w:rsidR="00844671" w:rsidRPr="00837E5E" w:rsidRDefault="00844671" w:rsidP="00837E5E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Nauczyciel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prowadzący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zajęcia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z tej tematyki w projekcie - 3 pkt. </w:t>
      </w:r>
    </w:p>
    <w:p w14:paraId="5E049872" w14:textId="4B793F9A" w:rsidR="00844671" w:rsidRPr="00837E5E" w:rsidRDefault="00844671" w:rsidP="00837E5E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Nauczyciel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nieposiadający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kompetencji/ kwalifikacji z danej tematyki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a planowany do ich prowadzenia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- 2 pkt.</w:t>
      </w:r>
    </w:p>
    <w:p w14:paraId="473288A2" w14:textId="0249B031" w:rsidR="00844671" w:rsidRPr="00837E5E" w:rsidRDefault="00844671" w:rsidP="00837E5E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Ocena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najwyższej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potrzeby dokonana przez dyrektora - 1 pkt.</w:t>
      </w:r>
    </w:p>
    <w:p w14:paraId="07A91FFA" w14:textId="77777777" w:rsidR="00837E5E" w:rsidRDefault="00837E5E" w:rsidP="00837E5E">
      <w:pPr>
        <w:pStyle w:val="Akapitzlist"/>
        <w:autoSpaceDE w:val="0"/>
        <w:autoSpaceDN w:val="0"/>
        <w:adjustRightInd w:val="0"/>
        <w:spacing w:before="120" w:after="120" w:line="276" w:lineRule="auto"/>
        <w:ind w:left="426"/>
        <w:jc w:val="both"/>
        <w:rPr>
          <w:rFonts w:asciiTheme="minorHAnsi" w:hAnsiTheme="minorHAnsi" w:cstheme="minorHAnsi"/>
          <w:bCs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4. </w:t>
      </w:r>
      <w:r w:rsidR="00844671" w:rsidRPr="00837E5E">
        <w:rPr>
          <w:rFonts w:asciiTheme="minorHAnsi" w:hAnsiTheme="minorHAnsi" w:cstheme="minorHAnsi"/>
          <w:color w:val="000000"/>
          <w:sz w:val="20"/>
          <w:szCs w:val="20"/>
        </w:rPr>
        <w:t>Pozostałe zasady rekrutacji</w:t>
      </w:r>
      <w:r w:rsidR="00844671" w:rsidRPr="00844671">
        <w:rPr>
          <w:rFonts w:asciiTheme="minorHAnsi" w:hAnsiTheme="minorHAnsi" w:cstheme="minorHAnsi"/>
          <w:sz w:val="20"/>
          <w:szCs w:val="20"/>
        </w:rPr>
        <w:t xml:space="preserve"> w zakresie technicznego przebiegu rekrutacji i przyjmowania zgłoszeń są zgodne z </w:t>
      </w:r>
      <w:r w:rsidR="00844671" w:rsidRPr="00844671">
        <w:rPr>
          <w:rFonts w:asciiTheme="minorHAnsi" w:hAnsiTheme="minorHAnsi" w:cstheme="minorHAnsi"/>
          <w:bCs/>
          <w:sz w:val="20"/>
          <w:szCs w:val="20"/>
        </w:rPr>
        <w:t>§4.</w:t>
      </w:r>
    </w:p>
    <w:p w14:paraId="34C2E2F7" w14:textId="3CE66CCC" w:rsidR="008812AE" w:rsidRPr="00837E5E" w:rsidRDefault="00837E5E" w:rsidP="00837E5E">
      <w:pPr>
        <w:pStyle w:val="Akapitzlist"/>
        <w:autoSpaceDE w:val="0"/>
        <w:autoSpaceDN w:val="0"/>
        <w:adjustRightInd w:val="0"/>
        <w:spacing w:before="120" w:after="120" w:line="276" w:lineRule="auto"/>
        <w:ind w:left="426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Cs/>
          <w:sz w:val="20"/>
          <w:szCs w:val="20"/>
        </w:rPr>
        <w:t xml:space="preserve">5. </w:t>
      </w:r>
      <w:r w:rsidR="008812AE" w:rsidRPr="00837E5E">
        <w:rPr>
          <w:rFonts w:asciiTheme="minorHAnsi" w:hAnsiTheme="minorHAnsi" w:cstheme="minorHAnsi"/>
          <w:bCs/>
          <w:sz w:val="20"/>
          <w:szCs w:val="20"/>
        </w:rPr>
        <w:t xml:space="preserve">Nauczyciele </w:t>
      </w:r>
      <w:proofErr w:type="spellStart"/>
      <w:r w:rsidR="008812AE" w:rsidRPr="00837E5E">
        <w:rPr>
          <w:rFonts w:asciiTheme="minorHAnsi" w:hAnsiTheme="minorHAnsi" w:cstheme="minorHAnsi"/>
          <w:bCs/>
          <w:sz w:val="20"/>
          <w:szCs w:val="20"/>
        </w:rPr>
        <w:t>sa</w:t>
      </w:r>
      <w:proofErr w:type="spellEnd"/>
      <w:r w:rsidR="008812AE" w:rsidRPr="00837E5E">
        <w:rPr>
          <w:rFonts w:asciiTheme="minorHAnsi" w:hAnsiTheme="minorHAnsi" w:cstheme="minorHAnsi"/>
          <w:bCs/>
          <w:sz w:val="20"/>
          <w:szCs w:val="20"/>
        </w:rPr>
        <w:t xml:space="preserve"> zobligowani do efektywnego zakończenia udziału w edukacji i dostarczenia do Szkoły certyfikatów/dyplomów/zaświadczeń o udziale w usłudze rozwojowej najpóźniej do 4 tygodni od zakończenia udziału w projekcie. </w:t>
      </w:r>
    </w:p>
    <w:p w14:paraId="6610E75F" w14:textId="6106881F" w:rsidR="00844671" w:rsidRPr="00A158EC" w:rsidRDefault="00844671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>§</w:t>
      </w:r>
      <w:r>
        <w:rPr>
          <w:rFonts w:asciiTheme="minorHAnsi" w:hAnsiTheme="minorHAnsi" w:cstheme="minorHAnsi"/>
          <w:b/>
          <w:sz w:val="20"/>
          <w:szCs w:val="20"/>
        </w:rPr>
        <w:t>6</w:t>
      </w:r>
    </w:p>
    <w:p w14:paraId="402DFF50" w14:textId="3E3C7A60" w:rsidR="00844671" w:rsidRDefault="009915D0" w:rsidP="00844671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 xml:space="preserve">Zasady organizacji </w:t>
      </w:r>
      <w:r w:rsidR="00844671">
        <w:rPr>
          <w:rFonts w:asciiTheme="minorHAnsi" w:hAnsiTheme="minorHAnsi" w:cstheme="minorHAnsi"/>
          <w:b/>
          <w:sz w:val="20"/>
          <w:szCs w:val="20"/>
        </w:rPr>
        <w:t>zajęć</w:t>
      </w:r>
    </w:p>
    <w:p w14:paraId="6D13F8A5" w14:textId="665C46C1" w:rsidR="009915D0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 w:rsidRPr="00844671">
        <w:rPr>
          <w:rFonts w:asciiTheme="minorHAnsi" w:hAnsiTheme="minorHAnsi" w:cstheme="minorHAnsi"/>
          <w:color w:val="000000"/>
          <w:sz w:val="20"/>
          <w:szCs w:val="20"/>
        </w:rPr>
        <w:t xml:space="preserve">Zajęcia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dla uczniów są realizowane w Szkole przez nauczycieli i specjalistów wg ustalonych przez Szkołę harmonogramów zajęć. </w:t>
      </w:r>
    </w:p>
    <w:p w14:paraId="4D556D72" w14:textId="64ED8B60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Uczniowie poddawani są okresowej obligatoryjnej ewaluacji dotyczącej ich kompetencji, minimum w pierwszym i ostatnim dniu zajęć.</w:t>
      </w:r>
    </w:p>
    <w:p w14:paraId="5786F5F5" w14:textId="52DBC4F5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Formę zajęć, metodę pracy i technikę badania ewaluacyjnego wybiera nauczyciel.</w:t>
      </w:r>
    </w:p>
    <w:p w14:paraId="65199E3F" w14:textId="1BF0C5FF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W przypadku, gdy na danych zajęciach liczba uczestniczących w nich zajęciach znacząco spadnie (uczniowie nie będą uczęszczać na zajęcia) nauczyciel wraz z Zespołem projektowym maja prawo zamknięcia zajęć i otworzenia nowej rekrutacji. </w:t>
      </w:r>
    </w:p>
    <w:p w14:paraId="3A34BD46" w14:textId="6149DE08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Nauczyciel na każdych zajęciach zaznacza obecność uczniów w dzienniku zajęć, a podczas zajęć jednorazowych możliwe jest także stosowanie listy papierowej. </w:t>
      </w:r>
    </w:p>
    <w:p w14:paraId="4B86E521" w14:textId="4DE0556B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Rodzic ma prawo bieżącego analizowania postępów dziecka z nauczycielem prowadzącym zajęcia, rekomenduje się także regularne ustalanie działań domowych podtrzymujących wsparcie rozwojowe i edukacyjne w projekcie, by efekty pracy z dzieckiem były lepsze i bardziej trwałe. </w:t>
      </w:r>
    </w:p>
    <w:p w14:paraId="1755087F" w14:textId="0FA4B502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Pozostałe zasady organizacji zajęć są zgodne z wewnętrznymi zasadami prowadzenia zajęć dodatkowych w szkole. </w:t>
      </w:r>
    </w:p>
    <w:p w14:paraId="575770A0" w14:textId="77777777" w:rsidR="00844671" w:rsidRDefault="00844671" w:rsidP="00844671">
      <w:pPr>
        <w:pStyle w:val="Akapitzlist"/>
        <w:autoSpaceDE w:val="0"/>
        <w:autoSpaceDN w:val="0"/>
        <w:adjustRightInd w:val="0"/>
        <w:spacing w:before="60"/>
        <w:rPr>
          <w:rFonts w:asciiTheme="minorHAnsi" w:hAnsiTheme="minorHAnsi" w:cstheme="minorHAnsi"/>
          <w:color w:val="000000"/>
          <w:sz w:val="20"/>
          <w:szCs w:val="20"/>
        </w:rPr>
      </w:pPr>
    </w:p>
    <w:p w14:paraId="5F091E77" w14:textId="77777777" w:rsidR="00844671" w:rsidRPr="00844671" w:rsidRDefault="00844671" w:rsidP="00844671">
      <w:pPr>
        <w:pStyle w:val="Akapitzlist"/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</w:p>
    <w:p w14:paraId="1B22C5A6" w14:textId="77777777" w:rsidR="009915D0" w:rsidRDefault="009915D0" w:rsidP="009915D0">
      <w:pPr>
        <w:jc w:val="center"/>
        <w:rPr>
          <w:rFonts w:asciiTheme="minorHAnsi" w:hAnsiTheme="minorHAnsi" w:cstheme="minorHAnsi"/>
          <w:b/>
          <w:sz w:val="18"/>
          <w:szCs w:val="18"/>
        </w:rPr>
      </w:pPr>
    </w:p>
    <w:p w14:paraId="3A7BBF8A" w14:textId="77777777" w:rsidR="000C7580" w:rsidRPr="00BE0E76" w:rsidRDefault="000C758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0712D004" w14:textId="77777777" w:rsidR="000B4E37" w:rsidRPr="00016324" w:rsidRDefault="000B4E37" w:rsidP="000B4E37">
      <w:pPr>
        <w:jc w:val="center"/>
        <w:rPr>
          <w:rFonts w:asciiTheme="minorHAnsi" w:hAnsiTheme="minorHAnsi" w:cstheme="minorHAnsi"/>
          <w:b/>
          <w:sz w:val="20"/>
          <w:szCs w:val="20"/>
        </w:rPr>
      </w:pPr>
      <w:r w:rsidRPr="00016324">
        <w:rPr>
          <w:rFonts w:asciiTheme="minorHAnsi" w:hAnsiTheme="minorHAnsi" w:cstheme="minorHAnsi"/>
          <w:b/>
          <w:sz w:val="20"/>
          <w:szCs w:val="20"/>
        </w:rPr>
        <w:t>§ 9</w:t>
      </w:r>
    </w:p>
    <w:p w14:paraId="77C2E3E5" w14:textId="77777777" w:rsidR="000B4E37" w:rsidRPr="00F71763" w:rsidRDefault="000B4E37" w:rsidP="000B4E37">
      <w:pPr>
        <w:pStyle w:val="Nagwek3"/>
        <w:spacing w:before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F71763">
        <w:rPr>
          <w:rFonts w:asciiTheme="minorHAnsi" w:hAnsiTheme="minorHAnsi" w:cstheme="minorHAnsi"/>
          <w:b/>
          <w:sz w:val="20"/>
          <w:szCs w:val="20"/>
        </w:rPr>
        <w:t>Przetwarzanie danych</w:t>
      </w:r>
    </w:p>
    <w:p w14:paraId="0AADBC1C" w14:textId="77777777" w:rsidR="000B4E37" w:rsidRPr="00016324" w:rsidRDefault="000B4E37" w:rsidP="000B4E37">
      <w:pPr>
        <w:pStyle w:val="Akapitzlist"/>
        <w:numPr>
          <w:ilvl w:val="6"/>
          <w:numId w:val="32"/>
        </w:numPr>
        <w:ind w:left="426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>Dane osobowe w projekcie są administrowane przez dwóch administratorów:</w:t>
      </w:r>
    </w:p>
    <w:p w14:paraId="461631A6" w14:textId="77777777" w:rsidR="000B4E37" w:rsidRPr="00016324" w:rsidRDefault="000B4E37" w:rsidP="000B4E37">
      <w:pPr>
        <w:pStyle w:val="Akapitzlist"/>
        <w:numPr>
          <w:ilvl w:val="2"/>
          <w:numId w:val="33"/>
        </w:numPr>
        <w:ind w:left="851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>Urząd Marszałkowski Województwa Śląskiego – Instytucja Zarządzająca (IZ) – w części danych koniecznych do raportowania i przetwarzania w systemie CST2021,</w:t>
      </w:r>
    </w:p>
    <w:p w14:paraId="5C7B7EFA" w14:textId="77777777" w:rsidR="000B4E37" w:rsidRPr="00016324" w:rsidRDefault="000B4E37" w:rsidP="000B4E37">
      <w:pPr>
        <w:pStyle w:val="Akapitzlist"/>
        <w:numPr>
          <w:ilvl w:val="2"/>
          <w:numId w:val="33"/>
        </w:numPr>
        <w:ind w:left="851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 xml:space="preserve">Miasto Jastrzębie-Zdrój w całości danych. </w:t>
      </w:r>
    </w:p>
    <w:p w14:paraId="08C31637" w14:textId="77777777" w:rsidR="000B4E37" w:rsidRPr="00016324" w:rsidRDefault="000B4E37" w:rsidP="000B4E37">
      <w:pPr>
        <w:pStyle w:val="Akapitzlist"/>
        <w:numPr>
          <w:ilvl w:val="6"/>
          <w:numId w:val="32"/>
        </w:numPr>
        <w:ind w:left="426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 xml:space="preserve">Przetwarzanie danych następuje w sposób określony w Załącznikach dotyczących przetwarzania danych uczestników projektu. </w:t>
      </w:r>
    </w:p>
    <w:p w14:paraId="37936FC5" w14:textId="77777777" w:rsidR="000C7580" w:rsidRPr="00BE0E76" w:rsidRDefault="000C7580" w:rsidP="000B4E37">
      <w:pPr>
        <w:rPr>
          <w:rFonts w:asciiTheme="minorHAnsi" w:hAnsiTheme="minorHAnsi" w:cstheme="minorHAnsi"/>
          <w:b/>
          <w:sz w:val="20"/>
          <w:szCs w:val="20"/>
        </w:rPr>
      </w:pPr>
    </w:p>
    <w:p w14:paraId="0E562838" w14:textId="77777777" w:rsidR="000C7580" w:rsidRPr="00BE0E76" w:rsidRDefault="000C758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5A05EB63" w14:textId="77777777" w:rsidR="007E7546" w:rsidRDefault="007E7546" w:rsidP="00BB2114">
      <w:pPr>
        <w:rPr>
          <w:rFonts w:asciiTheme="minorHAnsi" w:hAnsiTheme="minorHAnsi" w:cstheme="minorHAnsi"/>
          <w:b/>
          <w:sz w:val="20"/>
          <w:szCs w:val="20"/>
        </w:rPr>
      </w:pPr>
    </w:p>
    <w:p w14:paraId="725026E5" w14:textId="77777777" w:rsidR="007E7546" w:rsidRDefault="007E7546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1A497FB6" w14:textId="30240E95" w:rsidR="009915D0" w:rsidRPr="00BE0E76" w:rsidRDefault="009915D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  <w:r w:rsidRPr="00BE0E76">
        <w:rPr>
          <w:rFonts w:asciiTheme="minorHAnsi" w:hAnsiTheme="minorHAnsi" w:cstheme="minorHAnsi"/>
          <w:b/>
          <w:sz w:val="20"/>
          <w:szCs w:val="20"/>
        </w:rPr>
        <w:t xml:space="preserve">§ </w:t>
      </w:r>
      <w:r w:rsidR="000B4E37">
        <w:rPr>
          <w:rFonts w:asciiTheme="minorHAnsi" w:hAnsiTheme="minorHAnsi" w:cstheme="minorHAnsi"/>
          <w:b/>
          <w:sz w:val="20"/>
          <w:szCs w:val="20"/>
        </w:rPr>
        <w:t>10</w:t>
      </w:r>
    </w:p>
    <w:p w14:paraId="10B51AF3" w14:textId="77777777" w:rsidR="009915D0" w:rsidRPr="00BE0E76" w:rsidRDefault="009915D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  <w:r w:rsidRPr="00BE0E76">
        <w:rPr>
          <w:rFonts w:asciiTheme="minorHAnsi" w:hAnsiTheme="minorHAnsi" w:cstheme="minorHAnsi"/>
          <w:b/>
          <w:sz w:val="20"/>
          <w:szCs w:val="20"/>
        </w:rPr>
        <w:t>Postanowienia końcowe</w:t>
      </w:r>
    </w:p>
    <w:p w14:paraId="4E6038DA" w14:textId="05F61DFA" w:rsidR="000C7580" w:rsidRPr="00BE0E76" w:rsidRDefault="000C7580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Regulamin obowiązuje od dnia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24.09</w:t>
      </w:r>
      <w:r w:rsidR="00BE0E76" w:rsidRPr="00BE0E76">
        <w:rPr>
          <w:rFonts w:asciiTheme="minorHAnsi" w:hAnsiTheme="minorHAnsi" w:cstheme="minorHAnsi"/>
          <w:color w:val="000000"/>
          <w:sz w:val="20"/>
          <w:szCs w:val="20"/>
        </w:rPr>
        <w:t>.2024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 r.</w:t>
      </w:r>
    </w:p>
    <w:p w14:paraId="5C71DD55" w14:textId="04B68DFC" w:rsidR="000C7580" w:rsidRPr="00BE0E76" w:rsidRDefault="000C7580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Ostateczna interpretacja </w:t>
      </w:r>
      <w:r w:rsidR="000B4E37">
        <w:rPr>
          <w:rFonts w:asciiTheme="minorHAnsi" w:hAnsiTheme="minorHAnsi" w:cstheme="minorHAnsi"/>
          <w:color w:val="000000"/>
          <w:sz w:val="20"/>
          <w:szCs w:val="20"/>
        </w:rPr>
        <w:t>R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egulaminu </w:t>
      </w:r>
      <w:r w:rsidR="000B4E37">
        <w:rPr>
          <w:rFonts w:asciiTheme="minorHAnsi" w:hAnsiTheme="minorHAnsi" w:cstheme="minorHAnsi"/>
          <w:color w:val="000000"/>
          <w:sz w:val="20"/>
          <w:szCs w:val="20"/>
        </w:rPr>
        <w:t>staży uczniowskich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 i uczestnictwa w Projekcie należy do </w:t>
      </w:r>
      <w:r w:rsidR="00BE0E76" w:rsidRPr="00BE0E76">
        <w:rPr>
          <w:rFonts w:asciiTheme="minorHAnsi" w:hAnsiTheme="minorHAnsi" w:cstheme="minorHAnsi"/>
          <w:color w:val="000000"/>
          <w:sz w:val="20"/>
          <w:szCs w:val="20"/>
        </w:rPr>
        <w:t>Szkoły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>.</w:t>
      </w:r>
    </w:p>
    <w:p w14:paraId="1744F36D" w14:textId="26D5BC47" w:rsidR="000C7580" w:rsidRPr="00BE0E76" w:rsidRDefault="00BE0E7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E0E76">
        <w:rPr>
          <w:rFonts w:asciiTheme="minorHAnsi" w:hAnsiTheme="minorHAnsi" w:cstheme="minorHAnsi"/>
          <w:color w:val="000000"/>
          <w:sz w:val="20"/>
          <w:szCs w:val="20"/>
        </w:rPr>
        <w:t>Szkoła</w:t>
      </w:r>
      <w:r w:rsidR="000C7580"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 zastrzega sobie prawo zmiany regulaminu w sytuacji zmiany wytycznych, warunków realizacji projektu, ewaluacji lub dokumentów programowych. Aktualna treść regulaminu dostępna jest w Biurze Projektu oraz na </w:t>
      </w:r>
      <w:r w:rsidR="000C7580" w:rsidRPr="00BE0E76">
        <w:rPr>
          <w:rFonts w:asciiTheme="minorHAnsi" w:hAnsiTheme="minorHAnsi" w:cstheme="minorHAnsi"/>
          <w:sz w:val="20"/>
          <w:szCs w:val="20"/>
        </w:rPr>
        <w:t xml:space="preserve">stronie </w:t>
      </w:r>
      <w:r w:rsidRPr="00BE0E76">
        <w:rPr>
          <w:rFonts w:asciiTheme="minorHAnsi" w:hAnsiTheme="minorHAnsi" w:cstheme="minorHAnsi"/>
          <w:sz w:val="20"/>
          <w:szCs w:val="20"/>
        </w:rPr>
        <w:t xml:space="preserve">Szkoły. </w:t>
      </w:r>
    </w:p>
    <w:p w14:paraId="1487586D" w14:textId="77777777" w:rsidR="009915D0" w:rsidRPr="00BE0E76" w:rsidRDefault="009915D0" w:rsidP="009915D0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3E780205" w14:textId="77777777" w:rsidR="000B4E37" w:rsidRPr="00016324" w:rsidRDefault="000B4E37" w:rsidP="000B4E37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1CF6CC01" w14:textId="77777777" w:rsidR="005D2CD5" w:rsidRPr="009915D0" w:rsidRDefault="005D2CD5" w:rsidP="009915D0">
      <w:pPr>
        <w:rPr>
          <w:rFonts w:asciiTheme="minorHAnsi" w:hAnsiTheme="minorHAnsi" w:cstheme="minorHAnsi"/>
          <w:b/>
          <w:bCs/>
          <w:caps/>
          <w:spacing w:val="15"/>
          <w:sz w:val="20"/>
          <w:szCs w:val="20"/>
        </w:rPr>
      </w:pPr>
    </w:p>
    <w:sectPr w:rsidR="005D2CD5" w:rsidRPr="009915D0" w:rsidSect="00134926">
      <w:headerReference w:type="default" r:id="rId7"/>
      <w:footerReference w:type="default" r:id="rId8"/>
      <w:pgSz w:w="11906" w:h="16838"/>
      <w:pgMar w:top="2073" w:right="992" w:bottom="1417" w:left="991" w:header="329" w:footer="5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A461E2" w14:textId="77777777" w:rsidR="00232247" w:rsidRDefault="00232247" w:rsidP="00F77034">
      <w:r>
        <w:separator/>
      </w:r>
    </w:p>
  </w:endnote>
  <w:endnote w:type="continuationSeparator" w:id="0">
    <w:p w14:paraId="4F935823" w14:textId="77777777" w:rsidR="00232247" w:rsidRDefault="00232247" w:rsidP="00F770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0C9342" w14:textId="7705FAA0" w:rsidR="00F77034" w:rsidRDefault="00B159DA">
    <w:pPr>
      <w:pStyle w:val="Stopka"/>
    </w:pPr>
    <w:r w:rsidRPr="005E6B74">
      <w:rPr>
        <w:rFonts w:asciiTheme="minorHAnsi" w:hAnsiTheme="minorHAnsi" w:cstheme="minorHAnsi"/>
        <w:noProof/>
      </w:rPr>
      <w:drawing>
        <wp:anchor distT="0" distB="0" distL="114300" distR="114300" simplePos="0" relativeHeight="251662336" behindDoc="1" locked="0" layoutInCell="1" allowOverlap="1" wp14:anchorId="277A7513" wp14:editId="67A88091">
          <wp:simplePos x="0" y="0"/>
          <wp:positionH relativeFrom="column">
            <wp:posOffset>2706370</wp:posOffset>
          </wp:positionH>
          <wp:positionV relativeFrom="paragraph">
            <wp:posOffset>-211799</wp:posOffset>
          </wp:positionV>
          <wp:extent cx="955512" cy="392782"/>
          <wp:effectExtent l="0" t="0" r="0" b="1270"/>
          <wp:wrapNone/>
          <wp:docPr id="114709983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biLevel thresh="75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7561" t="29070" r="15301" b="31827"/>
                  <a:stretch/>
                </pic:blipFill>
                <pic:spPr bwMode="auto">
                  <a:xfrm>
                    <a:off x="0" y="0"/>
                    <a:ext cx="955512" cy="39278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413AA">
      <w:fldChar w:fldCharType="begin"/>
    </w:r>
    <w:r w:rsidR="000413AA">
      <w:instrText xml:space="preserve"> INCLUDEPICTURE "/Users/mkozl1/Library/Group Containers/UBF8T346G9.ms/WebArchiveCopyPasteTempFiles/com.microsoft.Word/zs6-1.png" \* MERGEFORMATINET </w:instrText>
    </w:r>
    <w:r w:rsidR="00000000">
      <w:fldChar w:fldCharType="separate"/>
    </w:r>
    <w:r w:rsidR="000413AA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2EACECD" w14:textId="77777777" w:rsidR="00232247" w:rsidRDefault="00232247" w:rsidP="00F77034">
      <w:r>
        <w:separator/>
      </w:r>
    </w:p>
  </w:footnote>
  <w:footnote w:type="continuationSeparator" w:id="0">
    <w:p w14:paraId="78BFAE95" w14:textId="77777777" w:rsidR="00232247" w:rsidRDefault="00232247" w:rsidP="00F770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6DECBC" w14:textId="7FFE421B" w:rsidR="00F77034" w:rsidRDefault="00EF2A6D">
    <w:pPr>
      <w:pStyle w:val="Nagwek"/>
    </w:pPr>
    <w:r>
      <w:rPr>
        <w:noProof/>
        <w14:ligatures w14:val="standardContextual"/>
      </w:rPr>
      <w:drawing>
        <wp:inline distT="0" distB="0" distL="0" distR="0" wp14:anchorId="583B08DB" wp14:editId="4F82D763">
          <wp:extent cx="5760720" cy="791210"/>
          <wp:effectExtent l="0" t="0" r="5080" b="0"/>
          <wp:docPr id="307597165" name="Obraz 1" descr="Obraz zawierający narzędzie, tekst, klucz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7597165" name="Obraz 1" descr="Obraz zawierający narzędzie, tekst, klucz, czarne i białe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912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9B35DA4" w14:textId="1E412C9C" w:rsidR="00F77034" w:rsidRPr="00B159DA" w:rsidRDefault="00B159DA" w:rsidP="00B159DA">
    <w:pPr>
      <w:pStyle w:val="Nagwek1"/>
      <w:jc w:val="center"/>
      <w:rPr>
        <w:rFonts w:asciiTheme="minorHAnsi" w:hAnsiTheme="minorHAnsi" w:cstheme="minorHAnsi"/>
      </w:rPr>
    </w:pPr>
    <w:r w:rsidRPr="00B159DA">
      <w:rPr>
        <w:rFonts w:asciiTheme="minorHAnsi" w:hAnsiTheme="minorHAnsi" w:cstheme="minorHAnsi"/>
      </w:rPr>
      <w:t>DZIAŁANIE 6.2 Edukacja włączająca w kształceniu ogólnym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4A201E"/>
    <w:multiLevelType w:val="hybridMultilevel"/>
    <w:tmpl w:val="BF1299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9A14BD"/>
    <w:multiLevelType w:val="hybridMultilevel"/>
    <w:tmpl w:val="E9BED61C"/>
    <w:lvl w:ilvl="0" w:tplc="FFFFFFFF">
      <w:start w:val="1"/>
      <w:numFmt w:val="decimal"/>
      <w:lvlText w:val="%1."/>
      <w:lvlJc w:val="left"/>
      <w:pPr>
        <w:ind w:left="644" w:hanging="360"/>
      </w:p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D063E0"/>
    <w:multiLevelType w:val="hybridMultilevel"/>
    <w:tmpl w:val="C0E47A4A"/>
    <w:lvl w:ilvl="0" w:tplc="EC703834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7B84DC7A">
      <w:start w:val="1"/>
      <w:numFmt w:val="lowerLetter"/>
      <w:lvlText w:val="%2)"/>
      <w:lvlJc w:val="left"/>
      <w:pPr>
        <w:ind w:left="1440" w:hanging="360"/>
      </w:pPr>
      <w:rPr>
        <w:rFonts w:cs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A973CE"/>
    <w:multiLevelType w:val="hybridMultilevel"/>
    <w:tmpl w:val="E99A6034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04150017">
      <w:start w:val="1"/>
      <w:numFmt w:val="lowerLetter"/>
      <w:lvlText w:val="%3)"/>
      <w:lvlJc w:val="left"/>
      <w:pPr>
        <w:ind w:left="3049" w:hanging="360"/>
      </w:pPr>
      <w:rPr>
        <w:rFonts w:hint="default"/>
        <w:i w:val="0"/>
        <w:color w:val="auto"/>
        <w:sz w:val="20"/>
        <w:szCs w:val="22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E4340F2"/>
    <w:multiLevelType w:val="hybridMultilevel"/>
    <w:tmpl w:val="975896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7502D3"/>
    <w:multiLevelType w:val="hybridMultilevel"/>
    <w:tmpl w:val="011C0760"/>
    <w:lvl w:ilvl="0" w:tplc="04150017">
      <w:start w:val="1"/>
      <w:numFmt w:val="lowerLetter"/>
      <w:lvlText w:val="%1)"/>
      <w:lvlJc w:val="left"/>
      <w:pPr>
        <w:ind w:left="81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786F91"/>
    <w:multiLevelType w:val="hybridMultilevel"/>
    <w:tmpl w:val="B0542018"/>
    <w:lvl w:ilvl="0" w:tplc="03F880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664FA4"/>
    <w:multiLevelType w:val="hybridMultilevel"/>
    <w:tmpl w:val="FA98348A"/>
    <w:lvl w:ilvl="0" w:tplc="FFFFFFFF">
      <w:start w:val="1"/>
      <w:numFmt w:val="lowerLetter"/>
      <w:lvlText w:val="%1."/>
      <w:lvlJc w:val="left"/>
      <w:pPr>
        <w:ind w:left="214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46B0A2D"/>
    <w:multiLevelType w:val="multilevel"/>
    <w:tmpl w:val="DCFEA006"/>
    <w:lvl w:ilvl="0">
      <w:start w:val="16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9" w15:restartNumberingAfterBreak="0">
    <w:nsid w:val="18F10476"/>
    <w:multiLevelType w:val="multilevel"/>
    <w:tmpl w:val="C2CCB9AA"/>
    <w:styleLink w:val="Biecalista3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D27514"/>
    <w:multiLevelType w:val="hybridMultilevel"/>
    <w:tmpl w:val="A9049B60"/>
    <w:lvl w:ilvl="0" w:tplc="59F81CB2">
      <w:start w:val="1"/>
      <w:numFmt w:val="decimal"/>
      <w:lvlText w:val="%1."/>
      <w:lvlJc w:val="left"/>
      <w:pPr>
        <w:ind w:left="810" w:hanging="360"/>
      </w:pPr>
      <w:rPr>
        <w:rFonts w:hint="default"/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795535"/>
    <w:multiLevelType w:val="multilevel"/>
    <w:tmpl w:val="DCFEA006"/>
    <w:lvl w:ilvl="0">
      <w:start w:val="16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2" w15:restartNumberingAfterBreak="0">
    <w:nsid w:val="22484E15"/>
    <w:multiLevelType w:val="hybridMultilevel"/>
    <w:tmpl w:val="CBD68302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46A3018">
      <w:start w:val="1"/>
      <w:numFmt w:val="decimal"/>
      <w:lvlText w:val="%3)"/>
      <w:lvlJc w:val="left"/>
      <w:pPr>
        <w:ind w:left="3049" w:hanging="360"/>
      </w:pPr>
      <w:rPr>
        <w:b/>
        <w:bCs w:val="0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235E04AA"/>
    <w:multiLevelType w:val="multilevel"/>
    <w:tmpl w:val="152A377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2A972102"/>
    <w:multiLevelType w:val="multilevel"/>
    <w:tmpl w:val="C268B63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0171B0E"/>
    <w:multiLevelType w:val="hybridMultilevel"/>
    <w:tmpl w:val="174412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687D6C"/>
    <w:multiLevelType w:val="multilevel"/>
    <w:tmpl w:val="F97475F6"/>
    <w:styleLink w:val="Biecalista6"/>
    <w:lvl w:ilvl="0">
      <w:start w:val="1"/>
      <w:numFmt w:val="lowerLetter"/>
      <w:lvlText w:val="%1)"/>
      <w:lvlJc w:val="left"/>
      <w:pPr>
        <w:ind w:left="862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17" w15:restartNumberingAfterBreak="0">
    <w:nsid w:val="3AA04A23"/>
    <w:multiLevelType w:val="hybridMultilevel"/>
    <w:tmpl w:val="6742EBB2"/>
    <w:lvl w:ilvl="0" w:tplc="EB769E6A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1F798A"/>
    <w:multiLevelType w:val="multilevel"/>
    <w:tmpl w:val="5B486D1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9" w15:restartNumberingAfterBreak="0">
    <w:nsid w:val="40B807EF"/>
    <w:multiLevelType w:val="multilevel"/>
    <w:tmpl w:val="7CCC0A9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41DF49BC"/>
    <w:multiLevelType w:val="multilevel"/>
    <w:tmpl w:val="6C487B60"/>
    <w:lvl w:ilvl="0">
      <w:start w:val="16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ind w:left="2880" w:hanging="360"/>
      </w:pPr>
      <w:rPr>
        <w:rFonts w:hint="default"/>
        <w:i w:val="0"/>
        <w:color w:val="auto"/>
        <w:sz w:val="20"/>
        <w:szCs w:val="22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21" w15:restartNumberingAfterBreak="0">
    <w:nsid w:val="43833ABE"/>
    <w:multiLevelType w:val="hybridMultilevel"/>
    <w:tmpl w:val="3D08E4C0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803172"/>
    <w:multiLevelType w:val="multilevel"/>
    <w:tmpl w:val="C422E220"/>
    <w:styleLink w:val="Biecalista7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cs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E24D2D"/>
    <w:multiLevelType w:val="hybridMultilevel"/>
    <w:tmpl w:val="047C7A72"/>
    <w:lvl w:ilvl="0" w:tplc="DE364DAC">
      <w:start w:val="1"/>
      <w:numFmt w:val="decimal"/>
      <w:lvlText w:val="%1.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D74BE1"/>
    <w:multiLevelType w:val="multilevel"/>
    <w:tmpl w:val="3B128E66"/>
    <w:styleLink w:val="Biecalista5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25" w15:restartNumberingAfterBreak="0">
    <w:nsid w:val="5B3C567E"/>
    <w:multiLevelType w:val="hybridMultilevel"/>
    <w:tmpl w:val="1B7A81CE"/>
    <w:lvl w:ilvl="0" w:tplc="27CAF17E">
      <w:start w:val="4"/>
      <w:numFmt w:val="decimal"/>
      <w:lvlText w:val="%1."/>
      <w:lvlJc w:val="left"/>
      <w:pPr>
        <w:ind w:left="63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27" w15:restartNumberingAfterBreak="0">
    <w:nsid w:val="5E3146D3"/>
    <w:multiLevelType w:val="multilevel"/>
    <w:tmpl w:val="5B486D1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28" w15:restartNumberingAfterBreak="0">
    <w:nsid w:val="60A27956"/>
    <w:multiLevelType w:val="hybridMultilevel"/>
    <w:tmpl w:val="3ADEA8EE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60F02160"/>
    <w:multiLevelType w:val="multilevel"/>
    <w:tmpl w:val="2D6269BA"/>
    <w:styleLink w:val="Biecalista1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1C30DA"/>
    <w:multiLevelType w:val="hybridMultilevel"/>
    <w:tmpl w:val="50509846"/>
    <w:lvl w:ilvl="0" w:tplc="FFFFFFFF">
      <w:start w:val="1"/>
      <w:numFmt w:val="decimal"/>
      <w:lvlText w:val="%1."/>
      <w:lvlJc w:val="left"/>
      <w:pPr>
        <w:ind w:left="810" w:hanging="360"/>
      </w:pPr>
      <w:rPr>
        <w:rFonts w:hint="default"/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5776577"/>
    <w:multiLevelType w:val="multilevel"/>
    <w:tmpl w:val="5B486D1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32" w15:restartNumberingAfterBreak="0">
    <w:nsid w:val="68B23484"/>
    <w:multiLevelType w:val="hybridMultilevel"/>
    <w:tmpl w:val="83222A26"/>
    <w:lvl w:ilvl="0" w:tplc="04150001">
      <w:start w:val="1"/>
      <w:numFmt w:val="bullet"/>
      <w:lvlText w:val=""/>
      <w:lvlJc w:val="left"/>
      <w:pPr>
        <w:ind w:left="3049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FFFFFFF">
      <w:start w:val="1"/>
      <w:numFmt w:val="lowerLetter"/>
      <w:lvlText w:val="%3)"/>
      <w:lvlJc w:val="left"/>
      <w:pPr>
        <w:ind w:left="3049" w:hanging="360"/>
      </w:pPr>
      <w:rPr>
        <w:rFonts w:hint="default"/>
        <w:i w:val="0"/>
        <w:color w:val="auto"/>
        <w:sz w:val="20"/>
        <w:szCs w:val="22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 w15:restartNumberingAfterBreak="0">
    <w:nsid w:val="6C664133"/>
    <w:multiLevelType w:val="hybridMultilevel"/>
    <w:tmpl w:val="3F668C68"/>
    <w:lvl w:ilvl="0" w:tplc="EBF6DDC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511E3A"/>
    <w:multiLevelType w:val="hybridMultilevel"/>
    <w:tmpl w:val="D46CAA3E"/>
    <w:lvl w:ilvl="0" w:tplc="04150017">
      <w:start w:val="1"/>
      <w:numFmt w:val="lowerLetter"/>
      <w:lvlText w:val="%1)"/>
      <w:lvlJc w:val="left"/>
      <w:pPr>
        <w:ind w:left="810" w:hanging="360"/>
      </w:pPr>
      <w:rPr>
        <w:rFonts w:hint="default"/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0437E31"/>
    <w:multiLevelType w:val="hybridMultilevel"/>
    <w:tmpl w:val="C206139E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04150001">
      <w:start w:val="1"/>
      <w:numFmt w:val="bullet"/>
      <w:lvlText w:val=""/>
      <w:lvlJc w:val="left"/>
      <w:pPr>
        <w:ind w:left="3049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71FB7A7F"/>
    <w:multiLevelType w:val="hybridMultilevel"/>
    <w:tmpl w:val="45D0AB06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D164D0"/>
    <w:multiLevelType w:val="hybridMultilevel"/>
    <w:tmpl w:val="CB565C96"/>
    <w:lvl w:ilvl="0" w:tplc="519ADD38">
      <w:start w:val="1"/>
      <w:numFmt w:val="lowerLetter"/>
      <w:lvlText w:val="%1)"/>
      <w:lvlJc w:val="left"/>
      <w:pPr>
        <w:ind w:left="1428" w:hanging="360"/>
      </w:pPr>
      <w:rPr>
        <w:rFonts w:hint="default"/>
        <w:b w:val="0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8" w15:restartNumberingAfterBreak="0">
    <w:nsid w:val="742C17E3"/>
    <w:multiLevelType w:val="hybridMultilevel"/>
    <w:tmpl w:val="9080F2E0"/>
    <w:lvl w:ilvl="0" w:tplc="FFFFFFFF">
      <w:start w:val="4"/>
      <w:numFmt w:val="decimal"/>
      <w:lvlText w:val="%1."/>
      <w:lvlJc w:val="left"/>
      <w:pPr>
        <w:ind w:left="630" w:hanging="360"/>
      </w:pPr>
      <w:rPr>
        <w:rFonts w:hint="default"/>
        <w:b w:val="0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9" w15:restartNumberingAfterBreak="0">
    <w:nsid w:val="7F3E53AF"/>
    <w:multiLevelType w:val="multilevel"/>
    <w:tmpl w:val="3B128E66"/>
    <w:styleLink w:val="Biecalista4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40" w15:restartNumberingAfterBreak="0">
    <w:nsid w:val="7F646742"/>
    <w:multiLevelType w:val="multilevel"/>
    <w:tmpl w:val="B8B6AF84"/>
    <w:styleLink w:val="Biecalista2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6653264">
    <w:abstractNumId w:val="26"/>
  </w:num>
  <w:num w:numId="2" w16cid:durableId="52394773">
    <w:abstractNumId w:val="14"/>
  </w:num>
  <w:num w:numId="3" w16cid:durableId="709109399">
    <w:abstractNumId w:val="29"/>
  </w:num>
  <w:num w:numId="4" w16cid:durableId="670841130">
    <w:abstractNumId w:val="40"/>
  </w:num>
  <w:num w:numId="5" w16cid:durableId="1151167783">
    <w:abstractNumId w:val="9"/>
  </w:num>
  <w:num w:numId="6" w16cid:durableId="495272313">
    <w:abstractNumId w:val="13"/>
  </w:num>
  <w:num w:numId="7" w16cid:durableId="1627277717">
    <w:abstractNumId w:val="31"/>
  </w:num>
  <w:num w:numId="8" w16cid:durableId="365641541">
    <w:abstractNumId w:val="19"/>
  </w:num>
  <w:num w:numId="9" w16cid:durableId="133163954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120830798">
    <w:abstractNumId w:val="2"/>
  </w:num>
  <w:num w:numId="11" w16cid:durableId="730079063">
    <w:abstractNumId w:val="10"/>
  </w:num>
  <w:num w:numId="12" w16cid:durableId="841549084">
    <w:abstractNumId w:val="25"/>
  </w:num>
  <w:num w:numId="13" w16cid:durableId="353457876">
    <w:abstractNumId w:val="37"/>
  </w:num>
  <w:num w:numId="14" w16cid:durableId="1233126098">
    <w:abstractNumId w:val="36"/>
  </w:num>
  <w:num w:numId="15" w16cid:durableId="664213069">
    <w:abstractNumId w:val="38"/>
  </w:num>
  <w:num w:numId="16" w16cid:durableId="303194030">
    <w:abstractNumId w:val="28"/>
  </w:num>
  <w:num w:numId="17" w16cid:durableId="828401653">
    <w:abstractNumId w:val="39"/>
  </w:num>
  <w:num w:numId="18" w16cid:durableId="968784650">
    <w:abstractNumId w:val="24"/>
  </w:num>
  <w:num w:numId="19" w16cid:durableId="67652530">
    <w:abstractNumId w:val="20"/>
  </w:num>
  <w:num w:numId="20" w16cid:durableId="411123884">
    <w:abstractNumId w:val="6"/>
  </w:num>
  <w:num w:numId="21" w16cid:durableId="523861395">
    <w:abstractNumId w:val="17"/>
  </w:num>
  <w:num w:numId="22" w16cid:durableId="1532644661">
    <w:abstractNumId w:val="21"/>
  </w:num>
  <w:num w:numId="23" w16cid:durableId="1602881948">
    <w:abstractNumId w:val="35"/>
  </w:num>
  <w:num w:numId="24" w16cid:durableId="1888955270">
    <w:abstractNumId w:val="16"/>
  </w:num>
  <w:num w:numId="25" w16cid:durableId="1812599914">
    <w:abstractNumId w:val="33"/>
  </w:num>
  <w:num w:numId="26" w16cid:durableId="1779179451">
    <w:abstractNumId w:val="4"/>
  </w:num>
  <w:num w:numId="27" w16cid:durableId="1635140393">
    <w:abstractNumId w:val="32"/>
  </w:num>
  <w:num w:numId="28" w16cid:durableId="745610152">
    <w:abstractNumId w:val="22"/>
  </w:num>
  <w:num w:numId="29" w16cid:durableId="1286081999">
    <w:abstractNumId w:val="1"/>
  </w:num>
  <w:num w:numId="30" w16cid:durableId="1156654051">
    <w:abstractNumId w:val="12"/>
  </w:num>
  <w:num w:numId="31" w16cid:durableId="889196415">
    <w:abstractNumId w:val="3"/>
  </w:num>
  <w:num w:numId="32" w16cid:durableId="392050423">
    <w:abstractNumId w:val="11"/>
  </w:num>
  <w:num w:numId="33" w16cid:durableId="526917272">
    <w:abstractNumId w:val="8"/>
  </w:num>
  <w:num w:numId="34" w16cid:durableId="2101371876">
    <w:abstractNumId w:val="5"/>
  </w:num>
  <w:num w:numId="35" w16cid:durableId="1635672156">
    <w:abstractNumId w:val="34"/>
  </w:num>
  <w:num w:numId="36" w16cid:durableId="1982953408">
    <w:abstractNumId w:val="15"/>
  </w:num>
  <w:num w:numId="37" w16cid:durableId="1755590698">
    <w:abstractNumId w:val="18"/>
  </w:num>
  <w:num w:numId="38" w16cid:durableId="1699307004">
    <w:abstractNumId w:val="30"/>
  </w:num>
  <w:num w:numId="39" w16cid:durableId="517355133">
    <w:abstractNumId w:val="7"/>
  </w:num>
  <w:num w:numId="40" w16cid:durableId="970673370">
    <w:abstractNumId w:val="0"/>
  </w:num>
  <w:num w:numId="41" w16cid:durableId="1382707425">
    <w:abstractNumId w:val="2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7034"/>
    <w:rsid w:val="00006888"/>
    <w:rsid w:val="0002344F"/>
    <w:rsid w:val="000413AA"/>
    <w:rsid w:val="0006047F"/>
    <w:rsid w:val="00083DBB"/>
    <w:rsid w:val="00086817"/>
    <w:rsid w:val="000910D0"/>
    <w:rsid w:val="0009746B"/>
    <w:rsid w:val="000B4E37"/>
    <w:rsid w:val="000C7580"/>
    <w:rsid w:val="00124C6E"/>
    <w:rsid w:val="00134529"/>
    <w:rsid w:val="00134926"/>
    <w:rsid w:val="0017673B"/>
    <w:rsid w:val="00177B83"/>
    <w:rsid w:val="0019557D"/>
    <w:rsid w:val="001C0509"/>
    <w:rsid w:val="00232247"/>
    <w:rsid w:val="00234716"/>
    <w:rsid w:val="0025031F"/>
    <w:rsid w:val="00251BDC"/>
    <w:rsid w:val="002C2816"/>
    <w:rsid w:val="002D7573"/>
    <w:rsid w:val="003A20DE"/>
    <w:rsid w:val="003A4FD3"/>
    <w:rsid w:val="003C00CC"/>
    <w:rsid w:val="003F4ADC"/>
    <w:rsid w:val="004361D2"/>
    <w:rsid w:val="00474753"/>
    <w:rsid w:val="00485FC8"/>
    <w:rsid w:val="00486110"/>
    <w:rsid w:val="00496F7C"/>
    <w:rsid w:val="00497EAD"/>
    <w:rsid w:val="004B0ECC"/>
    <w:rsid w:val="004C1242"/>
    <w:rsid w:val="00530C38"/>
    <w:rsid w:val="0056601E"/>
    <w:rsid w:val="00577BB1"/>
    <w:rsid w:val="0058392B"/>
    <w:rsid w:val="005B422D"/>
    <w:rsid w:val="005D2CD5"/>
    <w:rsid w:val="005E6B74"/>
    <w:rsid w:val="006347FE"/>
    <w:rsid w:val="0063797B"/>
    <w:rsid w:val="00670512"/>
    <w:rsid w:val="00671D78"/>
    <w:rsid w:val="00687E9E"/>
    <w:rsid w:val="006912DF"/>
    <w:rsid w:val="006B4BDC"/>
    <w:rsid w:val="006C0BFD"/>
    <w:rsid w:val="006D63E2"/>
    <w:rsid w:val="0077577A"/>
    <w:rsid w:val="007B73E0"/>
    <w:rsid w:val="007C4C32"/>
    <w:rsid w:val="007D2DFE"/>
    <w:rsid w:val="007E7546"/>
    <w:rsid w:val="00831F73"/>
    <w:rsid w:val="00837E5E"/>
    <w:rsid w:val="00842B1B"/>
    <w:rsid w:val="00844671"/>
    <w:rsid w:val="00855271"/>
    <w:rsid w:val="008812AE"/>
    <w:rsid w:val="008B0186"/>
    <w:rsid w:val="008B506D"/>
    <w:rsid w:val="008D2DDE"/>
    <w:rsid w:val="00935A51"/>
    <w:rsid w:val="009634E4"/>
    <w:rsid w:val="00966318"/>
    <w:rsid w:val="00971D85"/>
    <w:rsid w:val="009915D0"/>
    <w:rsid w:val="009965FC"/>
    <w:rsid w:val="009A36EC"/>
    <w:rsid w:val="009C681E"/>
    <w:rsid w:val="009F3EA5"/>
    <w:rsid w:val="00A025F1"/>
    <w:rsid w:val="00A158EC"/>
    <w:rsid w:val="00A169DB"/>
    <w:rsid w:val="00A21CCD"/>
    <w:rsid w:val="00A47F98"/>
    <w:rsid w:val="00A557AA"/>
    <w:rsid w:val="00A61B3E"/>
    <w:rsid w:val="00A7302E"/>
    <w:rsid w:val="00A81591"/>
    <w:rsid w:val="00A91428"/>
    <w:rsid w:val="00AA4B45"/>
    <w:rsid w:val="00AB11E4"/>
    <w:rsid w:val="00AC7C31"/>
    <w:rsid w:val="00AD0F83"/>
    <w:rsid w:val="00B159DA"/>
    <w:rsid w:val="00B5053A"/>
    <w:rsid w:val="00B717AD"/>
    <w:rsid w:val="00B77CDB"/>
    <w:rsid w:val="00B83657"/>
    <w:rsid w:val="00B854B6"/>
    <w:rsid w:val="00BB2114"/>
    <w:rsid w:val="00BB2C4E"/>
    <w:rsid w:val="00BC5298"/>
    <w:rsid w:val="00BE0E76"/>
    <w:rsid w:val="00C24E25"/>
    <w:rsid w:val="00C77C15"/>
    <w:rsid w:val="00CB0C17"/>
    <w:rsid w:val="00D0267E"/>
    <w:rsid w:val="00D13688"/>
    <w:rsid w:val="00D2691F"/>
    <w:rsid w:val="00D468A9"/>
    <w:rsid w:val="00D47D57"/>
    <w:rsid w:val="00D53D88"/>
    <w:rsid w:val="00D76911"/>
    <w:rsid w:val="00D97310"/>
    <w:rsid w:val="00DA2BC3"/>
    <w:rsid w:val="00DC00CE"/>
    <w:rsid w:val="00E10ADF"/>
    <w:rsid w:val="00E70846"/>
    <w:rsid w:val="00E95FA6"/>
    <w:rsid w:val="00EA5407"/>
    <w:rsid w:val="00EB2066"/>
    <w:rsid w:val="00EC26E2"/>
    <w:rsid w:val="00ED33C4"/>
    <w:rsid w:val="00EF2A6D"/>
    <w:rsid w:val="00F00E9A"/>
    <w:rsid w:val="00F439DE"/>
    <w:rsid w:val="00F47B6E"/>
    <w:rsid w:val="00F50A09"/>
    <w:rsid w:val="00F56572"/>
    <w:rsid w:val="00F646A5"/>
    <w:rsid w:val="00F77034"/>
    <w:rsid w:val="00FA45F4"/>
    <w:rsid w:val="00FB20E0"/>
    <w:rsid w:val="00FC02BD"/>
    <w:rsid w:val="00FC5246"/>
    <w:rsid w:val="00FC7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9314DC"/>
  <w15:chartTrackingRefBased/>
  <w15:docId w15:val="{F6FD985B-917F-884B-B62C-902257C10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D2CD5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qFormat/>
    <w:rsid w:val="00F77034"/>
    <w:pPr>
      <w:pBdr>
        <w:top w:val="single" w:sz="24" w:space="0" w:color="DDDDDD" w:themeColor="accent1"/>
        <w:left w:val="single" w:sz="24" w:space="0" w:color="DDDDDD" w:themeColor="accent1"/>
        <w:bottom w:val="single" w:sz="24" w:space="0" w:color="DDDDDD" w:themeColor="accent1"/>
        <w:right w:val="single" w:sz="24" w:space="0" w:color="DDDDDD" w:themeColor="accent1"/>
      </w:pBdr>
      <w:shd w:val="clear" w:color="auto" w:fill="DDDDDD" w:themeFill="accent1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35A5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A5A5A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24E2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6E6E6E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5D2CD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A5A5A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F77034"/>
    <w:rPr>
      <w:rFonts w:eastAsiaTheme="minorEastAsia"/>
      <w:caps/>
      <w:color w:val="FFFFFF" w:themeColor="background1"/>
      <w:spacing w:val="15"/>
      <w:kern w:val="0"/>
      <w:sz w:val="22"/>
      <w:szCs w:val="22"/>
      <w:shd w:val="clear" w:color="auto" w:fill="DDDDDD" w:themeFill="accent1"/>
      <w:lang w:eastAsia="pl-PL"/>
      <w14:ligatures w14:val="none"/>
    </w:rPr>
  </w:style>
  <w:style w:type="paragraph" w:styleId="Akapitzlist">
    <w:name w:val="List Paragraph"/>
    <w:basedOn w:val="Normalny"/>
    <w:link w:val="AkapitzlistZnak"/>
    <w:uiPriority w:val="34"/>
    <w:qFormat/>
    <w:rsid w:val="00F77034"/>
    <w:pPr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F77034"/>
    <w:rPr>
      <w:rFonts w:eastAsiaTheme="minorEastAsia"/>
      <w:kern w:val="0"/>
      <w:sz w:val="20"/>
      <w:szCs w:val="20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F7703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77034"/>
    <w:rPr>
      <w:rFonts w:eastAsiaTheme="minorEastAsia"/>
      <w:kern w:val="0"/>
      <w:sz w:val="20"/>
      <w:szCs w:val="20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F7703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77034"/>
    <w:rPr>
      <w:rFonts w:eastAsiaTheme="minorEastAsia"/>
      <w:kern w:val="0"/>
      <w:sz w:val="20"/>
      <w:szCs w:val="20"/>
      <w:lang w:eastAsia="pl-PL"/>
      <w14:ligatures w14:val="none"/>
    </w:rPr>
  </w:style>
  <w:style w:type="character" w:styleId="Numerstrony">
    <w:name w:val="page number"/>
    <w:basedOn w:val="Domylnaczcionkaakapitu"/>
    <w:uiPriority w:val="99"/>
    <w:semiHidden/>
    <w:unhideWhenUsed/>
    <w:rsid w:val="00F77034"/>
  </w:style>
  <w:style w:type="character" w:styleId="Hipercze">
    <w:name w:val="Hyperlink"/>
    <w:basedOn w:val="Domylnaczcionkaakapitu"/>
    <w:uiPriority w:val="99"/>
    <w:unhideWhenUsed/>
    <w:rsid w:val="007B73E0"/>
    <w:rPr>
      <w:color w:val="5F5F5F" w:themeColor="hyperlink"/>
      <w:u w:val="single"/>
    </w:rPr>
  </w:style>
  <w:style w:type="paragraph" w:customStyle="1" w:styleId="CMSHeadL7">
    <w:name w:val="CMS Head L7"/>
    <w:basedOn w:val="Normalny"/>
    <w:rsid w:val="007B73E0"/>
    <w:pPr>
      <w:numPr>
        <w:ilvl w:val="6"/>
        <w:numId w:val="1"/>
      </w:numPr>
      <w:spacing w:after="240"/>
      <w:outlineLvl w:val="6"/>
    </w:pPr>
    <w:rPr>
      <w:sz w:val="22"/>
      <w:lang w:val="en-GB" w:eastAsia="en-US"/>
    </w:rPr>
  </w:style>
  <w:style w:type="table" w:styleId="Tabela-Siatka">
    <w:name w:val="Table Grid"/>
    <w:basedOn w:val="Standardowy"/>
    <w:uiPriority w:val="39"/>
    <w:rsid w:val="004361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B5053A"/>
    <w:pPr>
      <w:spacing w:beforeAutospacing="1" w:after="100" w:afterAutospacing="1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9746B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9746B"/>
    <w:rPr>
      <w:rFonts w:eastAsiaTheme="minorEastAsia"/>
      <w:kern w:val="0"/>
      <w:sz w:val="20"/>
      <w:szCs w:val="20"/>
      <w:lang w:eastAsia="pl-PL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9746B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rsid w:val="00C24E25"/>
    <w:rPr>
      <w:rFonts w:asciiTheme="majorHAnsi" w:eastAsiaTheme="majorEastAsia" w:hAnsiTheme="majorHAnsi" w:cstheme="majorBidi"/>
      <w:color w:val="6E6E6E" w:themeColor="accent1" w:themeShade="7F"/>
      <w:kern w:val="0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C24E25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24E25"/>
    <w:rPr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rsid w:val="00A557AA"/>
    <w:rPr>
      <w:rFonts w:ascii="Arial" w:hAnsi="Arial"/>
      <w:lang w:val="x-none"/>
    </w:rPr>
  </w:style>
  <w:style w:type="character" w:customStyle="1" w:styleId="TekstpodstawowyZnak">
    <w:name w:val="Tekst podstawowy Znak"/>
    <w:basedOn w:val="Domylnaczcionkaakapitu"/>
    <w:link w:val="Tekstpodstawowy"/>
    <w:rsid w:val="00A557AA"/>
    <w:rPr>
      <w:rFonts w:ascii="Arial" w:eastAsia="Times New Roman" w:hAnsi="Arial" w:cs="Times New Roman"/>
      <w:kern w:val="0"/>
      <w:szCs w:val="20"/>
      <w:lang w:val="x-none" w:eastAsia="pl-PL"/>
      <w14:ligatures w14:val="none"/>
    </w:rPr>
  </w:style>
  <w:style w:type="numbering" w:customStyle="1" w:styleId="Biecalista1">
    <w:name w:val="Bieżąca lista1"/>
    <w:uiPriority w:val="99"/>
    <w:rsid w:val="006347FE"/>
    <w:pPr>
      <w:numPr>
        <w:numId w:val="3"/>
      </w:numPr>
    </w:pPr>
  </w:style>
  <w:style w:type="numbering" w:customStyle="1" w:styleId="Biecalista2">
    <w:name w:val="Bieżąca lista2"/>
    <w:uiPriority w:val="99"/>
    <w:rsid w:val="006347FE"/>
    <w:pPr>
      <w:numPr>
        <w:numId w:val="4"/>
      </w:numPr>
    </w:pPr>
  </w:style>
  <w:style w:type="numbering" w:customStyle="1" w:styleId="Biecalista3">
    <w:name w:val="Bieżąca lista3"/>
    <w:uiPriority w:val="99"/>
    <w:rsid w:val="00086817"/>
    <w:pPr>
      <w:numPr>
        <w:numId w:val="5"/>
      </w:numPr>
    </w:pPr>
  </w:style>
  <w:style w:type="character" w:customStyle="1" w:styleId="apple-converted-space">
    <w:name w:val="apple-converted-space"/>
    <w:basedOn w:val="Domylnaczcionkaakapitu"/>
    <w:rsid w:val="005D2CD5"/>
  </w:style>
  <w:style w:type="character" w:customStyle="1" w:styleId="Nagwek4Znak">
    <w:name w:val="Nagłówek 4 Znak"/>
    <w:basedOn w:val="Domylnaczcionkaakapitu"/>
    <w:link w:val="Nagwek4"/>
    <w:uiPriority w:val="9"/>
    <w:rsid w:val="005D2CD5"/>
    <w:rPr>
      <w:rFonts w:asciiTheme="majorHAnsi" w:eastAsiaTheme="majorEastAsia" w:hAnsiTheme="majorHAnsi" w:cstheme="majorBidi"/>
      <w:i/>
      <w:iCs/>
      <w:color w:val="A5A5A5" w:themeColor="accent1" w:themeShade="BF"/>
      <w:kern w:val="0"/>
      <w:sz w:val="20"/>
      <w:szCs w:val="20"/>
      <w:lang w:eastAsia="pl-PL"/>
      <w14:ligatures w14:val="none"/>
    </w:rPr>
  </w:style>
  <w:style w:type="character" w:customStyle="1" w:styleId="text-center">
    <w:name w:val="text-center"/>
    <w:basedOn w:val="Domylnaczcionkaakapitu"/>
    <w:rsid w:val="005D2CD5"/>
  </w:style>
  <w:style w:type="paragraph" w:customStyle="1" w:styleId="text-center1">
    <w:name w:val="text-center1"/>
    <w:basedOn w:val="Normalny"/>
    <w:rsid w:val="005D2CD5"/>
    <w:pPr>
      <w:spacing w:before="100" w:beforeAutospacing="1" w:after="100" w:afterAutospacing="1"/>
    </w:pPr>
  </w:style>
  <w:style w:type="character" w:customStyle="1" w:styleId="li-px">
    <w:name w:val="li-px"/>
    <w:basedOn w:val="Domylnaczcionkaakapitu"/>
    <w:rsid w:val="005D2CD5"/>
  </w:style>
  <w:style w:type="paragraph" w:customStyle="1" w:styleId="text-justify">
    <w:name w:val="text-justify"/>
    <w:basedOn w:val="Normalny"/>
    <w:rsid w:val="005D2CD5"/>
    <w:pPr>
      <w:spacing w:before="100" w:beforeAutospacing="1" w:after="100" w:afterAutospacing="1"/>
    </w:pPr>
  </w:style>
  <w:style w:type="character" w:customStyle="1" w:styleId="fn-lab">
    <w:name w:val="fn-lab"/>
    <w:basedOn w:val="Domylnaczcionkaakapitu"/>
    <w:rsid w:val="005D2CD5"/>
  </w:style>
  <w:style w:type="character" w:customStyle="1" w:styleId="act">
    <w:name w:val="act"/>
    <w:basedOn w:val="Domylnaczcionkaakapitu"/>
    <w:rsid w:val="005D2CD5"/>
  </w:style>
  <w:style w:type="paragraph" w:styleId="Bezodstpw">
    <w:name w:val="No Spacing"/>
    <w:uiPriority w:val="1"/>
    <w:qFormat/>
    <w:rsid w:val="00935A51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Nagwek2Znak">
    <w:name w:val="Nagłówek 2 Znak"/>
    <w:basedOn w:val="Domylnaczcionkaakapitu"/>
    <w:link w:val="Nagwek2"/>
    <w:uiPriority w:val="9"/>
    <w:rsid w:val="00935A51"/>
    <w:rPr>
      <w:rFonts w:asciiTheme="majorHAnsi" w:eastAsiaTheme="majorEastAsia" w:hAnsiTheme="majorHAnsi" w:cstheme="majorBidi"/>
      <w:color w:val="A5A5A5" w:themeColor="accent1" w:themeShade="BF"/>
      <w:kern w:val="0"/>
      <w:sz w:val="26"/>
      <w:szCs w:val="26"/>
      <w:lang w:eastAsia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915D0"/>
    <w:pPr>
      <w:keepNext/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spacing w:before="480"/>
      <w:outlineLvl w:val="9"/>
    </w:pPr>
    <w:rPr>
      <w:b/>
      <w:bCs/>
      <w:caps w:val="0"/>
      <w:color w:val="365F91"/>
      <w:spacing w:val="0"/>
      <w:sz w:val="28"/>
      <w:szCs w:val="28"/>
      <w:lang w:val="x-none"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9915D0"/>
    <w:pPr>
      <w:spacing w:after="200" w:line="276" w:lineRule="auto"/>
      <w:jc w:val="center"/>
    </w:pPr>
    <w:rPr>
      <w:rFonts w:eastAsia="Calibri"/>
      <w:szCs w:val="22"/>
      <w:lang w:eastAsia="en-US"/>
    </w:rPr>
  </w:style>
  <w:style w:type="paragraph" w:customStyle="1" w:styleId="Default">
    <w:name w:val="Default"/>
    <w:rsid w:val="009915D0"/>
    <w:pPr>
      <w:autoSpaceDE w:val="0"/>
      <w:autoSpaceDN w:val="0"/>
      <w:adjustRightInd w:val="0"/>
    </w:pPr>
    <w:rPr>
      <w:rFonts w:ascii="Arial" w:eastAsia="Times New Roman" w:hAnsi="Arial" w:cs="Arial"/>
      <w:color w:val="000000"/>
      <w:kern w:val="0"/>
      <w:lang w:eastAsia="pl-PL"/>
      <w14:ligatures w14:val="none"/>
    </w:rPr>
  </w:style>
  <w:style w:type="paragraph" w:customStyle="1" w:styleId="xl33">
    <w:name w:val="xl33"/>
    <w:basedOn w:val="Normalny"/>
    <w:rsid w:val="009915D0"/>
    <w:pPr>
      <w:suppressAutoHyphens/>
      <w:autoSpaceDN w:val="0"/>
      <w:spacing w:before="100" w:after="100"/>
      <w:jc w:val="center"/>
      <w:textAlignment w:val="baseline"/>
    </w:pPr>
    <w:rPr>
      <w:kern w:val="3"/>
      <w:sz w:val="20"/>
    </w:rPr>
  </w:style>
  <w:style w:type="character" w:styleId="Uwydatnienie">
    <w:name w:val="Emphasis"/>
    <w:uiPriority w:val="20"/>
    <w:qFormat/>
    <w:rsid w:val="009915D0"/>
    <w:rPr>
      <w:rFonts w:cs="Times New Roman"/>
      <w:i/>
    </w:rPr>
  </w:style>
  <w:style w:type="paragraph" w:customStyle="1" w:styleId="Standard">
    <w:name w:val="Standard"/>
    <w:rsid w:val="009915D0"/>
    <w:pPr>
      <w:suppressAutoHyphens/>
      <w:autoSpaceDN w:val="0"/>
      <w:textAlignment w:val="baseline"/>
    </w:pPr>
    <w:rPr>
      <w:rFonts w:ascii="Times New Roman" w:eastAsia="Times New Roman" w:hAnsi="Times New Roman" w:cs="Times New Roman"/>
      <w:kern w:val="3"/>
      <w:lang w:eastAsia="pl-PL"/>
      <w14:ligatures w14:val="none"/>
    </w:rPr>
  </w:style>
  <w:style w:type="paragraph" w:styleId="Tekstprzypisudolnego">
    <w:name w:val="footnote text"/>
    <w:aliases w:val="Podrozdział,Podrozdzia3,-E Fuﬂnotentext,Fuﬂnotentext Ursprung,Fußnotentext Ursprung,-E Fußnotentext,Fußnote,Tekst przypisu Znak Znak Znak Znak,Tekst przypisu Znak Znak Znak Znak Znak,Footnote,PRZYPISKI,Tekst przypisu,footnote text"/>
    <w:basedOn w:val="Normalny"/>
    <w:link w:val="TekstprzypisudolnegoZnak"/>
    <w:uiPriority w:val="99"/>
    <w:rsid w:val="0006047F"/>
    <w:pPr>
      <w:suppressAutoHyphens/>
      <w:autoSpaceDN w:val="0"/>
      <w:textAlignment w:val="baseline"/>
    </w:pPr>
    <w:rPr>
      <w:kern w:val="3"/>
      <w:sz w:val="20"/>
      <w:szCs w:val="20"/>
    </w:rPr>
  </w:style>
  <w:style w:type="character" w:customStyle="1" w:styleId="TekstprzypisudolnegoZnak">
    <w:name w:val="Tekst przypisu dolnego Znak"/>
    <w:aliases w:val="Podrozdział Znak,Podrozdzia3 Znak,-E Fuﬂnotentext Znak,Fuﬂnotentext Ursprung Znak,Fußnotentext Ursprung Znak,-E Fußnotentext Znak,Fußnote Znak,Tekst przypisu Znak Znak Znak Znak Znak1,Footnote Znak,PRZYPISKI Znak"/>
    <w:basedOn w:val="Domylnaczcionkaakapitu"/>
    <w:link w:val="Tekstprzypisudolnego"/>
    <w:uiPriority w:val="99"/>
    <w:rsid w:val="0006047F"/>
    <w:rPr>
      <w:rFonts w:ascii="Times New Roman" w:eastAsia="Times New Roman" w:hAnsi="Times New Roman" w:cs="Times New Roman"/>
      <w:kern w:val="3"/>
      <w:sz w:val="20"/>
      <w:szCs w:val="20"/>
      <w:lang w:eastAsia="pl-PL"/>
      <w14:ligatures w14:val="none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uiPriority w:val="99"/>
    <w:rsid w:val="0006047F"/>
    <w:rPr>
      <w:rFonts w:cs="Times New Roman"/>
      <w:position w:val="0"/>
      <w:vertAlign w:val="superscript"/>
    </w:rPr>
  </w:style>
  <w:style w:type="paragraph" w:styleId="Zwykytekst">
    <w:name w:val="Plain Text"/>
    <w:basedOn w:val="Normalny"/>
    <w:link w:val="ZwykytekstZnak"/>
    <w:uiPriority w:val="99"/>
    <w:unhideWhenUsed/>
    <w:rsid w:val="009F3EA5"/>
    <w:rPr>
      <w:rFonts w:ascii="Calibri" w:eastAsia="Calibri" w:hAnsi="Calibri"/>
      <w:sz w:val="18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9F3EA5"/>
    <w:rPr>
      <w:rFonts w:ascii="Calibri" w:eastAsia="Calibri" w:hAnsi="Calibri" w:cs="Times New Roman"/>
      <w:kern w:val="0"/>
      <w:sz w:val="18"/>
      <w:szCs w:val="21"/>
      <w14:ligatures w14:val="none"/>
    </w:rPr>
  </w:style>
  <w:style w:type="character" w:styleId="UyteHipercze">
    <w:name w:val="FollowedHyperlink"/>
    <w:basedOn w:val="Domylnaczcionkaakapitu"/>
    <w:uiPriority w:val="99"/>
    <w:semiHidden/>
    <w:unhideWhenUsed/>
    <w:rsid w:val="009F3EA5"/>
    <w:rPr>
      <w:color w:val="919191" w:themeColor="followedHyperlink"/>
      <w:u w:val="single"/>
    </w:rPr>
  </w:style>
  <w:style w:type="numbering" w:customStyle="1" w:styleId="Biecalista4">
    <w:name w:val="Bieżąca lista4"/>
    <w:uiPriority w:val="99"/>
    <w:rsid w:val="00BE0E76"/>
    <w:pPr>
      <w:numPr>
        <w:numId w:val="17"/>
      </w:numPr>
    </w:pPr>
  </w:style>
  <w:style w:type="numbering" w:customStyle="1" w:styleId="Biecalista5">
    <w:name w:val="Bieżąca lista5"/>
    <w:uiPriority w:val="99"/>
    <w:rsid w:val="00BE0E76"/>
    <w:pPr>
      <w:numPr>
        <w:numId w:val="18"/>
      </w:numPr>
    </w:pPr>
  </w:style>
  <w:style w:type="numbering" w:customStyle="1" w:styleId="Biecalista6">
    <w:name w:val="Bieżąca lista6"/>
    <w:uiPriority w:val="99"/>
    <w:rsid w:val="00BE0E76"/>
    <w:pPr>
      <w:numPr>
        <w:numId w:val="24"/>
      </w:numPr>
    </w:pPr>
  </w:style>
  <w:style w:type="numbering" w:customStyle="1" w:styleId="Biecalista7">
    <w:name w:val="Bieżąca lista7"/>
    <w:uiPriority w:val="99"/>
    <w:rsid w:val="005E6B74"/>
    <w:pPr>
      <w:numPr>
        <w:numId w:val="28"/>
      </w:numPr>
    </w:pPr>
  </w:style>
  <w:style w:type="character" w:styleId="Odwoaniedokomentarza">
    <w:name w:val="annotation reference"/>
    <w:basedOn w:val="Domylnaczcionkaakapitu"/>
    <w:uiPriority w:val="99"/>
    <w:semiHidden/>
    <w:unhideWhenUsed/>
    <w:rsid w:val="0058392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8392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8392B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17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97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77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95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92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07652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0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7655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09240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5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91239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39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76997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79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86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18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24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8151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55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5909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454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093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101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64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06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481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140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08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50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8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779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100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47003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88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629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59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922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448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6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5094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5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73054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05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2874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40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56609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07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358189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74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04984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0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436656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62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610363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1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20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943607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92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7827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5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0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73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32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724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5518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549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315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33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1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20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5349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1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570438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59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04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3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04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312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496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93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42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522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999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Odcienie szarości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2706</Words>
  <Characters>16239</Characters>
  <Application>Microsoft Office Word</Application>
  <DocSecurity>0</DocSecurity>
  <Lines>135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Kozłowska</dc:creator>
  <cp:keywords/>
  <dc:description/>
  <cp:lastModifiedBy>Marta Kozłowska</cp:lastModifiedBy>
  <cp:revision>2</cp:revision>
  <dcterms:created xsi:type="dcterms:W3CDTF">2024-09-23T10:45:00Z</dcterms:created>
  <dcterms:modified xsi:type="dcterms:W3CDTF">2024-09-23T10:45:00Z</dcterms:modified>
</cp:coreProperties>
</file>